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58" w:rsidRPr="007A3634" w:rsidRDefault="00D465C8" w:rsidP="00D465C8">
      <w:pPr>
        <w:pStyle w:val="Nagwek1"/>
        <w:rPr>
          <w:b w:val="0"/>
        </w:rPr>
      </w:pPr>
      <w:r>
        <w:t xml:space="preserve">Zarządzenie nr </w:t>
      </w:r>
      <w:r w:rsidR="007C66A0">
        <w:t>1/2024</w:t>
      </w:r>
      <w:r>
        <w:t xml:space="preserve"> </w:t>
      </w:r>
      <w:r w:rsidRPr="007A3634">
        <w:t xml:space="preserve">Dyrektora Szkoły Podstawowej </w:t>
      </w:r>
      <w:r>
        <w:t>nr</w:t>
      </w:r>
      <w:r w:rsidR="00FC2758" w:rsidRPr="007A3634">
        <w:t xml:space="preserve"> 12</w:t>
      </w:r>
      <w:r>
        <w:rPr>
          <w:b w:val="0"/>
        </w:rPr>
        <w:t xml:space="preserve"> </w:t>
      </w:r>
      <w:r>
        <w:t>im</w:t>
      </w:r>
      <w:r w:rsidR="00FC2758" w:rsidRPr="007A3634">
        <w:t xml:space="preserve">. </w:t>
      </w:r>
      <w:r w:rsidRPr="007A3634">
        <w:t>Kornela Makuszyńskiego</w:t>
      </w:r>
      <w:r>
        <w:rPr>
          <w:b w:val="0"/>
        </w:rPr>
        <w:t xml:space="preserve"> </w:t>
      </w:r>
      <w:r>
        <w:t>w</w:t>
      </w:r>
      <w:r w:rsidR="00FC2758" w:rsidRPr="007A3634">
        <w:t xml:space="preserve"> </w:t>
      </w:r>
      <w:r w:rsidRPr="007A3634">
        <w:t>Piotrkowie Tryb</w:t>
      </w:r>
      <w:r w:rsidR="00FC2758" w:rsidRPr="007A3634">
        <w:t>.</w:t>
      </w:r>
    </w:p>
    <w:p w:rsidR="00FC2758" w:rsidRPr="00D465C8" w:rsidRDefault="00D465C8" w:rsidP="00D465C8">
      <w:pPr>
        <w:spacing w:line="259" w:lineRule="auto"/>
        <w:rPr>
          <w:b/>
        </w:rPr>
      </w:pPr>
      <w:r>
        <w:t xml:space="preserve">Zarządzenie </w:t>
      </w:r>
      <w:r w:rsidR="00FC2758" w:rsidRPr="007A3634">
        <w:t xml:space="preserve">z dnia </w:t>
      </w:r>
      <w:r w:rsidR="00D62491" w:rsidRPr="007A3634">
        <w:t>1</w:t>
      </w:r>
      <w:r w:rsidR="007C66A0">
        <w:t>5</w:t>
      </w:r>
      <w:r w:rsidR="00164391" w:rsidRPr="007A3634">
        <w:t xml:space="preserve"> </w:t>
      </w:r>
      <w:r w:rsidR="007C66A0">
        <w:t>lutego 2024</w:t>
      </w:r>
      <w:r>
        <w:t xml:space="preserve"> r. </w:t>
      </w:r>
      <w:r w:rsidR="00FC2758" w:rsidRPr="00D465C8">
        <w:rPr>
          <w:b/>
        </w:rPr>
        <w:t xml:space="preserve">w sprawie </w:t>
      </w:r>
      <w:r w:rsidR="007C66A0" w:rsidRPr="00D465C8">
        <w:rPr>
          <w:b/>
        </w:rPr>
        <w:t xml:space="preserve">wprowadzenia w Szkole Podstawowej nr 12 im. Kornela Makuszyńskiego w Piotrkowie Trybunalskim dokumentu </w:t>
      </w:r>
      <w:r>
        <w:rPr>
          <w:b/>
        </w:rPr>
        <w:t>„</w:t>
      </w:r>
      <w:r w:rsidR="007C66A0" w:rsidRPr="00D465C8">
        <w:rPr>
          <w:b/>
        </w:rPr>
        <w:t>Standardy Ochrony Małoletnich”</w:t>
      </w:r>
    </w:p>
    <w:p w:rsidR="00FC2758" w:rsidRPr="007A3634" w:rsidRDefault="00FC2758" w:rsidP="00D465C8">
      <w:r w:rsidRPr="007A3634">
        <w:t>Na podstawie:</w:t>
      </w:r>
    </w:p>
    <w:p w:rsidR="00DD512E" w:rsidRPr="00D465C8" w:rsidRDefault="007A3634" w:rsidP="00D465C8">
      <w:pPr>
        <w:spacing w:line="259" w:lineRule="auto"/>
      </w:pPr>
      <w:r w:rsidRPr="00DD512E">
        <w:t xml:space="preserve">art. </w:t>
      </w:r>
      <w:r w:rsidR="007C66A0">
        <w:t xml:space="preserve">68 ust. 1 pkt 1 ustawy z dnia 14 grudnia 2016 r. – Prawo oświatowe (Dz. U. z 2023 r. poz. 900 z </w:t>
      </w:r>
      <w:proofErr w:type="spellStart"/>
      <w:r w:rsidR="007C66A0">
        <w:t>późn</w:t>
      </w:r>
      <w:proofErr w:type="spellEnd"/>
      <w:r w:rsidR="007C66A0">
        <w:t>. zm.)</w:t>
      </w:r>
      <w:r w:rsidR="00D465C8">
        <w:t xml:space="preserve"> </w:t>
      </w:r>
      <w:r w:rsidR="007C66A0">
        <w:t xml:space="preserve">w zw. </w:t>
      </w:r>
      <w:r w:rsidR="00D465C8">
        <w:t>z</w:t>
      </w:r>
      <w:r w:rsidR="007C66A0">
        <w:t xml:space="preserve"> art. 22b ust. 1 art. 22c ustawy z dnia 13 maja 2016 r. o przeciwdziałaniu zagrożeniom przestępczością na tle se</w:t>
      </w:r>
      <w:r w:rsidR="00927B5F">
        <w:t>ksualnym (Dz. U. z</w:t>
      </w:r>
      <w:r w:rsidR="00D465C8">
        <w:t xml:space="preserve"> 2023 r. poz. 1304 z </w:t>
      </w:r>
      <w:proofErr w:type="spellStart"/>
      <w:r w:rsidR="00D465C8">
        <w:t>późn</w:t>
      </w:r>
      <w:proofErr w:type="spellEnd"/>
      <w:r w:rsidR="00D465C8">
        <w:t>. zm.)</w:t>
      </w:r>
    </w:p>
    <w:p w:rsidR="00DD512E" w:rsidRPr="00D465C8" w:rsidRDefault="00DD512E" w:rsidP="00D465C8">
      <w:r>
        <w:t>zarządza się, co następuje:</w:t>
      </w:r>
    </w:p>
    <w:p w:rsidR="00DD512E" w:rsidRPr="00D465C8" w:rsidRDefault="00DD512E" w:rsidP="00D465C8">
      <w:pPr>
        <w:spacing w:before="240" w:after="240"/>
        <w:rPr>
          <w:b/>
        </w:rPr>
      </w:pPr>
      <w:r w:rsidRPr="00D465C8">
        <w:rPr>
          <w:b/>
        </w:rPr>
        <w:t>§ 1.</w:t>
      </w:r>
    </w:p>
    <w:p w:rsidR="00DD512E" w:rsidRPr="00DD512E" w:rsidRDefault="00927B5F" w:rsidP="00D465C8">
      <w:pPr>
        <w:spacing w:before="0"/>
      </w:pPr>
      <w:r>
        <w:t>Wprowadza s</w:t>
      </w:r>
      <w:bookmarkStart w:id="0" w:name="_GoBack"/>
      <w:bookmarkEnd w:id="0"/>
      <w:r>
        <w:t>ię Standardy Ochrony Małoletnich w Szkole Podstawowej nr 12 im. Kornela Makuszyńskiego w Piotrkowie Trybunalskim</w:t>
      </w:r>
      <w:r w:rsidR="00D465C8">
        <w:t>.</w:t>
      </w:r>
    </w:p>
    <w:p w:rsidR="00DD512E" w:rsidRPr="00D465C8" w:rsidRDefault="00DD512E" w:rsidP="00D465C8">
      <w:pPr>
        <w:spacing w:before="240" w:after="240"/>
        <w:rPr>
          <w:b/>
        </w:rPr>
      </w:pPr>
      <w:r w:rsidRPr="00D465C8">
        <w:rPr>
          <w:b/>
        </w:rPr>
        <w:t>§ 2.</w:t>
      </w:r>
    </w:p>
    <w:p w:rsidR="00DD512E" w:rsidRPr="00DD512E" w:rsidRDefault="00927B5F" w:rsidP="00D465C8">
      <w:pPr>
        <w:spacing w:before="0"/>
      </w:pPr>
      <w:r>
        <w:t xml:space="preserve">Standardy Ochrony Małoletnich, o których mowa w </w:t>
      </w:r>
      <w:r w:rsidRPr="00927B5F">
        <w:t>§1</w:t>
      </w:r>
      <w:r>
        <w:t xml:space="preserve"> w wersji zupełnej, stanowią Załącznik nr 1 do zarządzenia.</w:t>
      </w:r>
    </w:p>
    <w:p w:rsidR="00DD512E" w:rsidRPr="00D465C8" w:rsidRDefault="00DD512E" w:rsidP="00D465C8">
      <w:pPr>
        <w:spacing w:before="240" w:after="240"/>
        <w:rPr>
          <w:b/>
        </w:rPr>
      </w:pPr>
      <w:r w:rsidRPr="00D465C8">
        <w:rPr>
          <w:b/>
        </w:rPr>
        <w:t>§ 3.</w:t>
      </w:r>
    </w:p>
    <w:p w:rsidR="0064038B" w:rsidRPr="00DD512E" w:rsidRDefault="00927B5F" w:rsidP="00D465C8">
      <w:p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Standardy Ochrony Małoletnich, o których mowa w </w:t>
      </w:r>
      <w:r w:rsidRPr="00927B5F">
        <w:rPr>
          <w:rFonts w:cs="Arial"/>
          <w:szCs w:val="24"/>
        </w:rPr>
        <w:t>§1</w:t>
      </w:r>
      <w:r>
        <w:rPr>
          <w:rFonts w:cs="Arial"/>
          <w:szCs w:val="24"/>
        </w:rPr>
        <w:t xml:space="preserve"> w wersji </w:t>
      </w:r>
      <w:r w:rsidR="0064038B">
        <w:rPr>
          <w:rFonts w:cs="Arial"/>
          <w:szCs w:val="24"/>
        </w:rPr>
        <w:t>skróconej, stanowią Załącznik nr 2</w:t>
      </w:r>
      <w:r>
        <w:rPr>
          <w:rFonts w:cs="Arial"/>
          <w:szCs w:val="24"/>
        </w:rPr>
        <w:t xml:space="preserve"> do zarządzenia.</w:t>
      </w:r>
    </w:p>
    <w:p w:rsidR="00DD512E" w:rsidRPr="00D465C8" w:rsidRDefault="00DD512E" w:rsidP="00D465C8">
      <w:pPr>
        <w:spacing w:before="240" w:after="240"/>
        <w:rPr>
          <w:b/>
        </w:rPr>
      </w:pPr>
      <w:r w:rsidRPr="00D465C8">
        <w:rPr>
          <w:b/>
        </w:rPr>
        <w:t>§ 4.</w:t>
      </w:r>
    </w:p>
    <w:p w:rsidR="00DD512E" w:rsidRPr="00DD512E" w:rsidRDefault="0064038B" w:rsidP="00D465C8">
      <w:pPr>
        <w:spacing w:before="0"/>
      </w:pPr>
      <w:r>
        <w:t>Zobowiązuje się pracowników Szkoły Podstawowej nr 12 im. Kornela Makuszyńskiego w Piotrkowie Trybunalskim do zapoznania się ze Standardami Ochrony Małoletnich i do stosowania postanowień</w:t>
      </w:r>
      <w:r w:rsidR="00D465C8">
        <w:t xml:space="preserve"> </w:t>
      </w:r>
      <w:r>
        <w:t>w nich zawartych</w:t>
      </w:r>
      <w:r w:rsidR="00DD512E">
        <w:t>.</w:t>
      </w:r>
    </w:p>
    <w:p w:rsidR="00DD512E" w:rsidRPr="00D465C8" w:rsidRDefault="00DD512E" w:rsidP="00D465C8">
      <w:pPr>
        <w:spacing w:before="240" w:after="240"/>
        <w:rPr>
          <w:b/>
        </w:rPr>
      </w:pPr>
      <w:r w:rsidRPr="00D465C8">
        <w:rPr>
          <w:b/>
        </w:rPr>
        <w:t>§ 5.</w:t>
      </w:r>
    </w:p>
    <w:p w:rsidR="00DD512E" w:rsidRPr="00DD512E" w:rsidRDefault="0064038B" w:rsidP="00D465C8">
      <w:pPr>
        <w:spacing w:before="0"/>
      </w:pPr>
      <w:r>
        <w:t>Wykonanie zarządzenia powierza się dyrektorowi szkoły.</w:t>
      </w:r>
    </w:p>
    <w:p w:rsidR="00DD512E" w:rsidRPr="00D465C8" w:rsidRDefault="00DD512E" w:rsidP="00D465C8">
      <w:pPr>
        <w:spacing w:before="240" w:after="240"/>
        <w:rPr>
          <w:b/>
        </w:rPr>
      </w:pPr>
      <w:r w:rsidRPr="00D465C8">
        <w:rPr>
          <w:b/>
        </w:rPr>
        <w:t>§ 6.</w:t>
      </w:r>
    </w:p>
    <w:p w:rsidR="00DD512E" w:rsidRPr="00D465C8" w:rsidRDefault="00DD512E" w:rsidP="00D465C8">
      <w:pPr>
        <w:spacing w:before="0"/>
      </w:pPr>
      <w:r w:rsidRPr="00DD512E">
        <w:t>Zarządzenie wcho</w:t>
      </w:r>
      <w:r w:rsidR="00D465C8">
        <w:t>dzi w życie z dniem podpisania.</w:t>
      </w:r>
    </w:p>
    <w:sectPr w:rsidR="00DD512E" w:rsidRPr="00D465C8" w:rsidSect="00DD512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11B6A"/>
    <w:multiLevelType w:val="hybridMultilevel"/>
    <w:tmpl w:val="E65E38E0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7C452FCE"/>
    <w:multiLevelType w:val="hybridMultilevel"/>
    <w:tmpl w:val="AA6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58"/>
    <w:rsid w:val="00164391"/>
    <w:rsid w:val="00501A5D"/>
    <w:rsid w:val="005051EB"/>
    <w:rsid w:val="0064038B"/>
    <w:rsid w:val="007A3634"/>
    <w:rsid w:val="007C66A0"/>
    <w:rsid w:val="00927B5F"/>
    <w:rsid w:val="00991DF2"/>
    <w:rsid w:val="00D465C8"/>
    <w:rsid w:val="00D62491"/>
    <w:rsid w:val="00DD512E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D00A1-237C-453C-AF1F-A83A0569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5C8"/>
    <w:pPr>
      <w:spacing w:before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5C8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9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A363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A36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465C8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hp</cp:lastModifiedBy>
  <cp:revision>2</cp:revision>
  <cp:lastPrinted>2023-01-20T10:26:00Z</cp:lastPrinted>
  <dcterms:created xsi:type="dcterms:W3CDTF">2024-10-08T12:02:00Z</dcterms:created>
  <dcterms:modified xsi:type="dcterms:W3CDTF">2024-10-08T12:02:00Z</dcterms:modified>
</cp:coreProperties>
</file>