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62" w:rsidRPr="000A1461" w:rsidRDefault="00154962" w:rsidP="00180C76">
      <w:pPr>
        <w:pStyle w:val="Nagwek1"/>
        <w:spacing w:after="240"/>
        <w:rPr>
          <w:sz w:val="28"/>
        </w:rPr>
      </w:pPr>
      <w:r w:rsidRPr="000A1461">
        <w:t xml:space="preserve">Uchwała nr 96 </w:t>
      </w:r>
      <w:r w:rsidRPr="000A1461">
        <w:rPr>
          <w:sz w:val="28"/>
        </w:rPr>
        <w:t>Rady Pedagogicznej Szkoły Podstawowej Nr 12</w:t>
      </w:r>
    </w:p>
    <w:p w:rsidR="00240B1E" w:rsidRPr="00154962" w:rsidRDefault="002445C5" w:rsidP="00154962">
      <w:pPr>
        <w:rPr>
          <w:b/>
          <w:sz w:val="22"/>
        </w:rPr>
      </w:pPr>
      <w:r w:rsidRPr="00154962">
        <w:rPr>
          <w:b/>
          <w:sz w:val="22"/>
        </w:rPr>
        <w:t>im. Kornela Makuszyńskiego</w:t>
      </w:r>
      <w:r w:rsidR="00154962" w:rsidRPr="00154962">
        <w:rPr>
          <w:b/>
          <w:sz w:val="22"/>
        </w:rPr>
        <w:t xml:space="preserve"> </w:t>
      </w:r>
      <w:r w:rsidR="00240B1E" w:rsidRPr="00154962">
        <w:rPr>
          <w:b/>
          <w:sz w:val="22"/>
        </w:rPr>
        <w:t>w Piotrkowie Trybunalskim</w:t>
      </w:r>
      <w:r w:rsidR="00154962">
        <w:rPr>
          <w:b/>
        </w:rPr>
        <w:t xml:space="preserve"> </w:t>
      </w:r>
      <w:r w:rsidR="007720B0" w:rsidRPr="00154962">
        <w:rPr>
          <w:b/>
          <w:sz w:val="22"/>
        </w:rPr>
        <w:t>z dnia 31.08.2022</w:t>
      </w:r>
      <w:r w:rsidR="00240B1E" w:rsidRPr="00154962">
        <w:rPr>
          <w:b/>
          <w:sz w:val="22"/>
        </w:rPr>
        <w:t xml:space="preserve"> r.</w:t>
      </w:r>
      <w:r w:rsidR="00154962">
        <w:rPr>
          <w:b/>
        </w:rPr>
        <w:t xml:space="preserve"> w</w:t>
      </w:r>
      <w:r w:rsidR="00154962" w:rsidRPr="00154962">
        <w:rPr>
          <w:b/>
        </w:rPr>
        <w:t xml:space="preserve"> sprawie zobowiązania dyrektora szkoły do opracowania ujednoliconego tekstu statutu szkoły</w:t>
      </w:r>
    </w:p>
    <w:p w:rsidR="00240B1E" w:rsidRPr="00154962" w:rsidRDefault="00240B1E" w:rsidP="00154962">
      <w:pPr>
        <w:rPr>
          <w:sz w:val="22"/>
        </w:rPr>
      </w:pPr>
      <w:r w:rsidRPr="00154962">
        <w:rPr>
          <w:sz w:val="22"/>
        </w:rPr>
        <w:t>Na podstawie:</w:t>
      </w:r>
    </w:p>
    <w:p w:rsidR="00240B1E" w:rsidRPr="00154962" w:rsidRDefault="002445C5" w:rsidP="00154962">
      <w:pPr>
        <w:rPr>
          <w:sz w:val="22"/>
        </w:rPr>
      </w:pPr>
      <w:bookmarkStart w:id="0" w:name="_GoBack"/>
      <w:bookmarkEnd w:id="0"/>
      <w:r w:rsidRPr="00154962">
        <w:rPr>
          <w:sz w:val="22"/>
        </w:rPr>
        <w:t xml:space="preserve">art. </w:t>
      </w:r>
      <w:r w:rsidR="007720B0" w:rsidRPr="00154962">
        <w:rPr>
          <w:sz w:val="22"/>
        </w:rPr>
        <w:t xml:space="preserve">72 ust. 1 ustawy z dnia 14 grudnia 2016 r. – Prawo oświatowe (Dz. U. 2021 r., poz. 1082) </w:t>
      </w:r>
      <w:r w:rsidR="007720B0">
        <w:t>uchwala się, co następuje</w:t>
      </w:r>
      <w:r>
        <w:t>:</w:t>
      </w:r>
    </w:p>
    <w:p w:rsidR="00240B1E" w:rsidRDefault="00240B1E" w:rsidP="00154962">
      <w:pPr>
        <w:pStyle w:val="Nagwek2"/>
        <w:numPr>
          <w:ilvl w:val="0"/>
          <w:numId w:val="0"/>
        </w:numPr>
        <w:ind w:left="720"/>
        <w:rPr>
          <w:rFonts w:cstheme="minorHAnsi"/>
          <w:b w:val="0"/>
        </w:rPr>
      </w:pPr>
      <w:r w:rsidRPr="00AE0360">
        <w:rPr>
          <w:rFonts w:cstheme="minorHAnsi"/>
        </w:rPr>
        <w:t>§ 1</w:t>
      </w:r>
    </w:p>
    <w:p w:rsidR="00B6316E" w:rsidRPr="007720B0" w:rsidRDefault="007720B0" w:rsidP="00154962">
      <w:r>
        <w:t>Zobowiązuje się Dyrektora Szkoły Podstawowej nr 12 im. Kornela Makuszyńskiego w Piotrkowie Trybunalskim do opracowania ujednoliconego tekstu Statutu Szkoły Podstawowej nr 12 im. Kornela Makuszyńskiego w Piotrkowie Trybunalskim w t</w:t>
      </w:r>
      <w:r w:rsidR="00154962">
        <w:t>erminie do 1 września 2022 r.</w:t>
      </w:r>
    </w:p>
    <w:p w:rsidR="00240B1E" w:rsidRPr="00154962" w:rsidRDefault="00AE0360" w:rsidP="00154962">
      <w:pPr>
        <w:pStyle w:val="Nagwek2"/>
        <w:numPr>
          <w:ilvl w:val="0"/>
          <w:numId w:val="0"/>
        </w:numPr>
        <w:ind w:left="720"/>
        <w:rPr>
          <w:rFonts w:cstheme="minorHAnsi"/>
        </w:rPr>
      </w:pPr>
      <w:r w:rsidRPr="00AE0360">
        <w:rPr>
          <w:rFonts w:cstheme="minorHAnsi"/>
        </w:rPr>
        <w:t>§ 2</w:t>
      </w:r>
    </w:p>
    <w:p w:rsidR="004531D3" w:rsidRPr="00154962" w:rsidRDefault="007720B0" w:rsidP="00154962">
      <w:r>
        <w:t xml:space="preserve">Uchwała wchodzi w życie z dniem </w:t>
      </w:r>
      <w:r w:rsidR="00154962">
        <w:t>31 sierpnia 2022 r.</w:t>
      </w:r>
    </w:p>
    <w:p w:rsidR="00AE0360" w:rsidRPr="007535CF" w:rsidRDefault="00AE0360" w:rsidP="00154962">
      <w:pPr>
        <w:spacing w:before="480"/>
        <w:jc w:val="right"/>
      </w:pPr>
      <w:r w:rsidRPr="00AE0360">
        <w:t>Przewodniczący Rady Pedagogicznej</w:t>
      </w:r>
    </w:p>
    <w:sectPr w:rsidR="00AE0360" w:rsidRPr="007535CF" w:rsidSect="00AE036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66F"/>
    <w:multiLevelType w:val="hybridMultilevel"/>
    <w:tmpl w:val="B19E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24C"/>
    <w:multiLevelType w:val="hybridMultilevel"/>
    <w:tmpl w:val="55B4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55EE"/>
    <w:multiLevelType w:val="hybridMultilevel"/>
    <w:tmpl w:val="CB669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010B"/>
    <w:multiLevelType w:val="hybridMultilevel"/>
    <w:tmpl w:val="55446CA2"/>
    <w:lvl w:ilvl="0" w:tplc="94809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0B"/>
    <w:multiLevelType w:val="hybridMultilevel"/>
    <w:tmpl w:val="77B85E50"/>
    <w:lvl w:ilvl="0" w:tplc="94809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4AC4"/>
    <w:multiLevelType w:val="hybridMultilevel"/>
    <w:tmpl w:val="259A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8519F"/>
    <w:multiLevelType w:val="hybridMultilevel"/>
    <w:tmpl w:val="589824BA"/>
    <w:lvl w:ilvl="0" w:tplc="94809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5FD9"/>
    <w:multiLevelType w:val="hybridMultilevel"/>
    <w:tmpl w:val="669E4294"/>
    <w:lvl w:ilvl="0" w:tplc="94809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17893"/>
    <w:multiLevelType w:val="hybridMultilevel"/>
    <w:tmpl w:val="07B6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02F00"/>
    <w:multiLevelType w:val="hybridMultilevel"/>
    <w:tmpl w:val="B7F0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73E70"/>
    <w:multiLevelType w:val="hybridMultilevel"/>
    <w:tmpl w:val="FC2CC01C"/>
    <w:lvl w:ilvl="0" w:tplc="DB26BC0E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0B1E"/>
    <w:rsid w:val="00017F23"/>
    <w:rsid w:val="00037356"/>
    <w:rsid w:val="000D2D64"/>
    <w:rsid w:val="00154962"/>
    <w:rsid w:val="00180C76"/>
    <w:rsid w:val="00240B1E"/>
    <w:rsid w:val="002445C5"/>
    <w:rsid w:val="00313116"/>
    <w:rsid w:val="003740DE"/>
    <w:rsid w:val="004268AC"/>
    <w:rsid w:val="0043270F"/>
    <w:rsid w:val="004531D3"/>
    <w:rsid w:val="00557351"/>
    <w:rsid w:val="007535CF"/>
    <w:rsid w:val="007720B0"/>
    <w:rsid w:val="009A19CC"/>
    <w:rsid w:val="00AE0360"/>
    <w:rsid w:val="00B6316E"/>
    <w:rsid w:val="00D56B7F"/>
    <w:rsid w:val="00DF7700"/>
    <w:rsid w:val="00E47441"/>
    <w:rsid w:val="00E7597E"/>
    <w:rsid w:val="00ED62EF"/>
    <w:rsid w:val="00F16512"/>
    <w:rsid w:val="00F5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6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4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4962"/>
    <w:pPr>
      <w:keepNext/>
      <w:keepLines/>
      <w:numPr>
        <w:numId w:val="1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5496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4962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4</cp:revision>
  <cp:lastPrinted>2023-01-23T10:04:00Z</cp:lastPrinted>
  <dcterms:created xsi:type="dcterms:W3CDTF">2023-01-23T10:15:00Z</dcterms:created>
  <dcterms:modified xsi:type="dcterms:W3CDTF">2024-01-15T10:19:00Z</dcterms:modified>
</cp:coreProperties>
</file>