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1E" w:rsidRPr="000A1461" w:rsidRDefault="00A770CF" w:rsidP="000A1461">
      <w:pPr>
        <w:pStyle w:val="Nagwek1"/>
        <w:spacing w:after="240"/>
        <w:rPr>
          <w:sz w:val="28"/>
        </w:rPr>
      </w:pPr>
      <w:r w:rsidRPr="000A1461">
        <w:t>Uchwała nr 96</w:t>
      </w:r>
      <w:bookmarkStart w:id="0" w:name="_GoBack"/>
      <w:bookmarkEnd w:id="0"/>
      <w:r w:rsidRPr="000A1461">
        <w:t xml:space="preserve"> </w:t>
      </w:r>
      <w:r w:rsidRPr="000A1461">
        <w:rPr>
          <w:sz w:val="28"/>
        </w:rPr>
        <w:t>Rady Pedagogicznej Szkoły Podstawowej Nr 12</w:t>
      </w:r>
    </w:p>
    <w:p w:rsidR="00240B1E" w:rsidRPr="0052485D" w:rsidRDefault="00240B1E" w:rsidP="0052485D">
      <w:pPr>
        <w:rPr>
          <w:b/>
        </w:rPr>
      </w:pPr>
      <w:r w:rsidRPr="000A1461">
        <w:rPr>
          <w:b/>
        </w:rPr>
        <w:t>w Piotrkowie Trybunalskim</w:t>
      </w:r>
      <w:r w:rsidR="00A770CF" w:rsidRPr="000A1461">
        <w:rPr>
          <w:b/>
        </w:rPr>
        <w:t xml:space="preserve"> </w:t>
      </w:r>
      <w:r w:rsidRPr="000A1461">
        <w:rPr>
          <w:b/>
        </w:rPr>
        <w:t>z dnia 31.08.2022 r.</w:t>
      </w:r>
      <w:r w:rsidR="00A770CF" w:rsidRPr="000A1461">
        <w:rPr>
          <w:b/>
        </w:rPr>
        <w:t xml:space="preserve"> w sprawie organizacji roku szkolnego 2022/2023</w:t>
      </w:r>
    </w:p>
    <w:p w:rsidR="00240B1E" w:rsidRDefault="00240B1E" w:rsidP="0052485D">
      <w:pPr>
        <w:spacing w:before="240"/>
      </w:pPr>
      <w:r>
        <w:t>Na podstawie:</w:t>
      </w:r>
    </w:p>
    <w:p w:rsidR="00240B1E" w:rsidRDefault="00240B1E" w:rsidP="00A770CF">
      <w:pPr>
        <w:pStyle w:val="Akapitzlist"/>
        <w:numPr>
          <w:ilvl w:val="0"/>
          <w:numId w:val="2"/>
        </w:numPr>
      </w:pPr>
      <w:r>
        <w:t>Ustawy z dnia 14 grudnia 2016 r. Prawo oświatowe</w:t>
      </w:r>
    </w:p>
    <w:p w:rsidR="00240B1E" w:rsidRDefault="00240B1E" w:rsidP="00A770CF">
      <w:pPr>
        <w:pStyle w:val="Akapitzlist"/>
        <w:numPr>
          <w:ilvl w:val="0"/>
          <w:numId w:val="2"/>
        </w:numPr>
      </w:pPr>
      <w:r>
        <w:t>Statut Szkoły Podstawowej nr 12 im. K. Makuszyńskiego</w:t>
      </w:r>
    </w:p>
    <w:p w:rsidR="00240B1E" w:rsidRDefault="00240B1E" w:rsidP="00A770CF">
      <w:pPr>
        <w:pStyle w:val="Akapitzlist"/>
        <w:numPr>
          <w:ilvl w:val="0"/>
          <w:numId w:val="2"/>
        </w:numPr>
      </w:pPr>
      <w:r>
        <w:t xml:space="preserve">Rozporządzenia Ministra Edukacji Narodowej z dnia 11 sierpnia 2017 r. w prawie organizacji roku szkolnego (Dz. U. 2017 poz. 1603 z </w:t>
      </w:r>
      <w:proofErr w:type="spellStart"/>
      <w:r>
        <w:t>póź</w:t>
      </w:r>
      <w:proofErr w:type="spellEnd"/>
      <w:r>
        <w:t>. zm.)</w:t>
      </w:r>
    </w:p>
    <w:p w:rsidR="00240B1E" w:rsidRPr="00A770CF" w:rsidRDefault="00240B1E" w:rsidP="00A770CF">
      <w:pPr>
        <w:rPr>
          <w:b/>
        </w:rPr>
      </w:pPr>
      <w:r w:rsidRPr="00A770CF">
        <w:rPr>
          <w:b/>
        </w:rPr>
        <w:t>uchwala, co następuje:</w:t>
      </w:r>
    </w:p>
    <w:p w:rsidR="00240B1E" w:rsidRPr="00AE0360" w:rsidRDefault="00240B1E" w:rsidP="00A770CF">
      <w:pPr>
        <w:pStyle w:val="Nagwek2"/>
      </w:pPr>
    </w:p>
    <w:p w:rsidR="00240B1E" w:rsidRPr="00AE0360" w:rsidRDefault="00240B1E" w:rsidP="00A770CF">
      <w:r w:rsidRPr="00AE0360">
        <w:t>W związku z rozpoczęciem roku szkolnego 2022/2023 określa się organizację działań związanych z jego prawidłowym przebiegiem. Zatwierdza się plan pracy szkoły na rok 2022/2023 stanowiący załącznik do niniejszej uchwały.</w:t>
      </w:r>
    </w:p>
    <w:p w:rsidR="00240B1E" w:rsidRPr="00AE0360" w:rsidRDefault="00240B1E" w:rsidP="00A770CF">
      <w:pPr>
        <w:pStyle w:val="Nagwek2"/>
      </w:pPr>
    </w:p>
    <w:p w:rsidR="00240B1E" w:rsidRPr="00AE0360" w:rsidRDefault="00240B1E" w:rsidP="00A770CF">
      <w:r w:rsidRPr="00AE0360">
        <w:t>Rada pedagogiczne wyraża pozytywną opinię na temat organizacji pracy szkoły w roku szkolnym 2022/2023 dotyczącą tygodniowego rozkładu zajęć lekcyjnych, pozalekcyjnych i dodatkowych oraz harmon</w:t>
      </w:r>
      <w:r w:rsidR="0052485D">
        <w:t>ogramu dyżurów nauczycielskich.</w:t>
      </w:r>
    </w:p>
    <w:p w:rsidR="00AE0360" w:rsidRPr="00AE0360" w:rsidRDefault="00AE0360" w:rsidP="00A770CF">
      <w:pPr>
        <w:pStyle w:val="Nagwek2"/>
      </w:pPr>
    </w:p>
    <w:p w:rsidR="00AE0360" w:rsidRPr="00AE0360" w:rsidRDefault="00AE0360" w:rsidP="00A770CF">
      <w:r w:rsidRPr="00AE0360">
        <w:t>Zatwierdza się przydział czynności i obowiązków nauczycieli, stałych prac i zajęć dodatkowych w ramach wynagrodzenia zasadniczego oraz zadań dodatkowo płatnych na rok szkolny 2022/2023.</w:t>
      </w:r>
    </w:p>
    <w:p w:rsidR="00AE0360" w:rsidRPr="00AE0360" w:rsidRDefault="00AE0360" w:rsidP="00A770CF">
      <w:pPr>
        <w:pStyle w:val="Nagwek2"/>
      </w:pPr>
    </w:p>
    <w:p w:rsidR="00AE0360" w:rsidRPr="00AE0360" w:rsidRDefault="00AE0360" w:rsidP="00A770CF">
      <w:r w:rsidRPr="00AE0360">
        <w:t>Ustala się kalendarz roku szkolnego 2022/2023, terminarz zebrań z rodzicami, terminarz spotkań Rady Pedagogicznej.</w:t>
      </w:r>
    </w:p>
    <w:p w:rsidR="00AE0360" w:rsidRPr="00A770CF" w:rsidRDefault="00AE0360" w:rsidP="00A770CF">
      <w:pPr>
        <w:pStyle w:val="Nagwek2"/>
        <w:ind w:left="714" w:hanging="357"/>
      </w:pPr>
    </w:p>
    <w:p w:rsidR="00AE0360" w:rsidRPr="00AE0360" w:rsidRDefault="00AE0360" w:rsidP="00A770CF">
      <w:r w:rsidRPr="00AE0360">
        <w:t>Powołuje się zespoły zadaniowe do pracy w roku szkolnym 2022/2023.</w:t>
      </w:r>
    </w:p>
    <w:p w:rsidR="00AE0360" w:rsidRPr="00A770CF" w:rsidRDefault="00AE0360" w:rsidP="00A770CF">
      <w:pPr>
        <w:pStyle w:val="Nagwek2"/>
        <w:ind w:left="714" w:hanging="357"/>
      </w:pPr>
    </w:p>
    <w:p w:rsidR="00AE0360" w:rsidRPr="00AE0360" w:rsidRDefault="00AE0360" w:rsidP="00A770CF">
      <w:r w:rsidRPr="00AE0360">
        <w:t>Ustala się organizację doskonalenia zawodowego nauczycieli.</w:t>
      </w:r>
    </w:p>
    <w:p w:rsidR="00AE0360" w:rsidRPr="00A770CF" w:rsidRDefault="00AE0360" w:rsidP="00A770CF">
      <w:pPr>
        <w:pStyle w:val="Nagwek2"/>
        <w:ind w:left="714" w:hanging="357"/>
      </w:pPr>
    </w:p>
    <w:p w:rsidR="00AE0360" w:rsidRPr="00AE0360" w:rsidRDefault="00AE0360" w:rsidP="00A770CF">
      <w:r w:rsidRPr="00AE0360">
        <w:t>Rada Pedagogiczna pozytywnie opiniuje plan finansowy szkoły.</w:t>
      </w:r>
    </w:p>
    <w:p w:rsidR="00AE0360" w:rsidRPr="00A770CF" w:rsidRDefault="00AE0360" w:rsidP="00A770CF">
      <w:pPr>
        <w:pStyle w:val="Nagwek2"/>
        <w:ind w:left="714" w:hanging="357"/>
      </w:pPr>
    </w:p>
    <w:p w:rsidR="00AE0360" w:rsidRPr="00AE0360" w:rsidRDefault="00AE0360" w:rsidP="00A770CF">
      <w:r w:rsidRPr="00AE0360">
        <w:t>Zobowiązuje się pracowników szkoły do systematycznego i terminowego wypełniania ustaleń związanych z prawidłowym przebiegiem roku szkolnego.</w:t>
      </w:r>
    </w:p>
    <w:p w:rsidR="00AE0360" w:rsidRPr="00AE0360" w:rsidRDefault="00AE0360" w:rsidP="00A770CF">
      <w:pPr>
        <w:pStyle w:val="Nagwek2"/>
      </w:pPr>
    </w:p>
    <w:p w:rsidR="00AE0360" w:rsidRPr="00AE0360" w:rsidRDefault="00AE0360" w:rsidP="00A770CF">
      <w:r w:rsidRPr="00AE0360">
        <w:t xml:space="preserve">Uchwała wchodzi w życie z dniem 1 września 2022 r. </w:t>
      </w:r>
    </w:p>
    <w:p w:rsidR="00A770CF" w:rsidRPr="00AE0360" w:rsidRDefault="00AE0360" w:rsidP="0052485D">
      <w:pPr>
        <w:spacing w:before="600"/>
        <w:jc w:val="right"/>
      </w:pPr>
      <w:r w:rsidRPr="00AE0360">
        <w:t>Przewodniczący Rady Pedagogicznej</w:t>
      </w:r>
    </w:p>
    <w:sectPr w:rsidR="00A770CF" w:rsidRPr="00AE0360" w:rsidSect="00A770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466F"/>
    <w:multiLevelType w:val="hybridMultilevel"/>
    <w:tmpl w:val="B19EA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95EDA"/>
    <w:multiLevelType w:val="hybridMultilevel"/>
    <w:tmpl w:val="33D62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73E70"/>
    <w:multiLevelType w:val="hybridMultilevel"/>
    <w:tmpl w:val="FC2CC01C"/>
    <w:lvl w:ilvl="0" w:tplc="DB26BC0E">
      <w:start w:val="1"/>
      <w:numFmt w:val="decimal"/>
      <w:pStyle w:val="Nagwek2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40B1E"/>
    <w:rsid w:val="00017F23"/>
    <w:rsid w:val="000A1461"/>
    <w:rsid w:val="001264C9"/>
    <w:rsid w:val="00171179"/>
    <w:rsid w:val="00240B1E"/>
    <w:rsid w:val="00402E70"/>
    <w:rsid w:val="0043270F"/>
    <w:rsid w:val="0052485D"/>
    <w:rsid w:val="00A770CF"/>
    <w:rsid w:val="00AE0360"/>
    <w:rsid w:val="00D86876"/>
    <w:rsid w:val="00FF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D"/>
  </w:style>
  <w:style w:type="paragraph" w:styleId="Nagwek1">
    <w:name w:val="heading 1"/>
    <w:basedOn w:val="Normalny"/>
    <w:next w:val="Normalny"/>
    <w:link w:val="Nagwek1Znak"/>
    <w:uiPriority w:val="9"/>
    <w:qFormat/>
    <w:rsid w:val="00A77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70CF"/>
    <w:pPr>
      <w:keepNext/>
      <w:keepLines/>
      <w:numPr>
        <w:numId w:val="3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770CF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70CF"/>
    <w:rPr>
      <w:rFonts w:asciiTheme="majorHAnsi" w:eastAsiaTheme="majorEastAsia" w:hAnsiTheme="majorHAnsi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nauczyciel</cp:lastModifiedBy>
  <cp:revision>7</cp:revision>
  <cp:lastPrinted>2022-09-22T13:08:00Z</cp:lastPrinted>
  <dcterms:created xsi:type="dcterms:W3CDTF">2022-09-22T12:31:00Z</dcterms:created>
  <dcterms:modified xsi:type="dcterms:W3CDTF">2024-01-15T10:20:00Z</dcterms:modified>
</cp:coreProperties>
</file>