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D7E" w:rsidRDefault="00131550" w:rsidP="00A2290A">
      <w:r w:rsidRPr="004E1D7E">
        <w:t>Załącznik nr 4 do Zapytania ofertowego</w:t>
      </w:r>
    </w:p>
    <w:p w:rsidR="00131550" w:rsidRDefault="00131550" w:rsidP="00A2290A">
      <w:pPr>
        <w:pStyle w:val="Nagwek1"/>
        <w:rPr>
          <w:rFonts w:eastAsia="Calibri"/>
          <w:sz w:val="24"/>
        </w:rPr>
      </w:pPr>
      <w:r w:rsidRPr="004E1D7E">
        <w:rPr>
          <w:rFonts w:eastAsia="Calibri"/>
          <w:sz w:val="24"/>
        </w:rPr>
        <w:t>U</w:t>
      </w:r>
      <w:r>
        <w:rPr>
          <w:rFonts w:eastAsia="Calibri"/>
        </w:rPr>
        <w:t>mowa nr</w:t>
      </w:r>
      <w:r>
        <w:rPr>
          <w:rFonts w:eastAsia="Calibri"/>
        </w:rPr>
        <w:tab/>
      </w:r>
    </w:p>
    <w:p w:rsidR="00131550" w:rsidRPr="004E1D7E" w:rsidRDefault="00131550" w:rsidP="00A2290A">
      <w:pPr>
        <w:pStyle w:val="Nagwek1"/>
        <w:rPr>
          <w:rFonts w:cs="Arial"/>
          <w:sz w:val="24"/>
          <w:szCs w:val="24"/>
        </w:rPr>
      </w:pPr>
      <w:r w:rsidRPr="004E1D7E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szCs w:val="24"/>
        </w:rPr>
        <w:t xml:space="preserve"> </w:t>
      </w:r>
      <w:r w:rsidRPr="004E1D7E">
        <w:rPr>
          <w:rFonts w:eastAsia="Calibri" w:cs="Arial"/>
          <w:sz w:val="24"/>
          <w:szCs w:val="24"/>
        </w:rPr>
        <w:t>wzór-</w:t>
      </w:r>
    </w:p>
    <w:p w:rsidR="00131550" w:rsidRPr="004E1D7E" w:rsidRDefault="00131550" w:rsidP="00131550">
      <w:pPr>
        <w:tabs>
          <w:tab w:val="left" w:leader="dot" w:pos="1985"/>
        </w:tabs>
        <w:rPr>
          <w:rFonts w:cs="Arial"/>
        </w:rPr>
      </w:pPr>
      <w:r>
        <w:rPr>
          <w:rFonts w:eastAsia="Calibri" w:cs="Arial"/>
          <w:szCs w:val="24"/>
        </w:rPr>
        <w:t xml:space="preserve">W dniu </w:t>
      </w:r>
      <w:r>
        <w:rPr>
          <w:rFonts w:eastAsia="Calibri" w:cs="Arial"/>
          <w:szCs w:val="24"/>
        </w:rPr>
        <w:tab/>
      </w:r>
      <w:r w:rsidRPr="004E1D7E">
        <w:rPr>
          <w:rFonts w:eastAsia="Calibri" w:cs="Arial"/>
          <w:szCs w:val="24"/>
        </w:rPr>
        <w:t>roku w Piotrkowie Trybunalskim, pomiędzy:</w:t>
      </w:r>
    </w:p>
    <w:p w:rsidR="00131550" w:rsidRPr="004E1D7E" w:rsidRDefault="00131550" w:rsidP="00131550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131550" w:rsidRPr="004E1D7E" w:rsidRDefault="00131550" w:rsidP="00131550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131550" w:rsidRPr="004E1D7E" w:rsidRDefault="00131550" w:rsidP="00131550">
      <w:pPr>
        <w:rPr>
          <w:rFonts w:cs="Arial"/>
        </w:rPr>
      </w:pPr>
      <w:r w:rsidRPr="004E1D7E">
        <w:rPr>
          <w:rFonts w:eastAsia="Calibri" w:cs="Arial"/>
          <w:szCs w:val="24"/>
        </w:rPr>
        <w:t>zwanym dalej Zamawiającym,</w:t>
      </w:r>
    </w:p>
    <w:p w:rsidR="00131550" w:rsidRPr="004E1D7E" w:rsidRDefault="00131550" w:rsidP="00131550">
      <w:pPr>
        <w:rPr>
          <w:rFonts w:cs="Arial"/>
        </w:rPr>
      </w:pPr>
      <w:r w:rsidRPr="004E1D7E">
        <w:rPr>
          <w:rFonts w:eastAsia="Calibri" w:cs="Arial"/>
          <w:szCs w:val="24"/>
        </w:rPr>
        <w:t>a</w:t>
      </w:r>
    </w:p>
    <w:p w:rsidR="00131550" w:rsidRPr="004E1D7E" w:rsidRDefault="00131550" w:rsidP="00131550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131550" w:rsidRPr="004E1D7E" w:rsidRDefault="00131550" w:rsidP="00131550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131550" w:rsidRPr="004E1D7E" w:rsidRDefault="00131550">
      <w:pPr>
        <w:widowControl w:val="0"/>
        <w:rPr>
          <w:rFonts w:cs="Arial"/>
        </w:rPr>
      </w:pPr>
      <w:r w:rsidRPr="004E1D7E">
        <w:rPr>
          <w:rFonts w:eastAsia="Calibri" w:cs="Arial"/>
          <w:szCs w:val="24"/>
        </w:rPr>
        <w:t>zwanym dalej Wykonawcą,</w:t>
      </w:r>
    </w:p>
    <w:p w:rsidR="00131550" w:rsidRPr="002429EC" w:rsidRDefault="00131550">
      <w:pPr>
        <w:spacing w:after="283"/>
        <w:rPr>
          <w:rFonts w:cs="Arial"/>
          <w:szCs w:val="24"/>
        </w:rPr>
      </w:pPr>
      <w:r w:rsidRPr="004E1D7E">
        <w:rPr>
          <w:rFonts w:eastAsia="Calibri" w:cs="Arial"/>
          <w:szCs w:val="24"/>
        </w:rPr>
        <w:t>na podstawie dokonanego przez Zamawiającego wyboru oferty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, </w:t>
      </w:r>
      <w:r w:rsidRPr="004E1D7E">
        <w:rPr>
          <w:rFonts w:cs="Arial"/>
          <w:szCs w:val="24"/>
        </w:rPr>
        <w:t>zawarto umowę</w:t>
      </w:r>
      <w:r w:rsidR="005D1119">
        <w:rPr>
          <w:rFonts w:cs="Arial"/>
          <w:szCs w:val="24"/>
        </w:rPr>
        <w:br/>
      </w:r>
      <w:r w:rsidRPr="004E1D7E">
        <w:rPr>
          <w:rFonts w:cs="Arial"/>
          <w:szCs w:val="24"/>
        </w:rPr>
        <w:t xml:space="preserve">na podstawie art. 2 </w:t>
      </w:r>
      <w:r w:rsidRPr="002429EC">
        <w:rPr>
          <w:rFonts w:cs="Arial"/>
          <w:szCs w:val="24"/>
        </w:rPr>
        <w:t>ust 1 pkt 1) ustawy z dnia 11 września 2019 r., Prawo zamówień publicznych (</w:t>
      </w:r>
      <w:proofErr w:type="spellStart"/>
      <w:r w:rsidR="002429EC" w:rsidRPr="002429EC">
        <w:rPr>
          <w:rFonts w:cs="Arial"/>
          <w:color w:val="000000"/>
          <w:szCs w:val="24"/>
        </w:rPr>
        <w:t>t.j</w:t>
      </w:r>
      <w:proofErr w:type="spellEnd"/>
      <w:r w:rsidR="002429EC" w:rsidRPr="002429EC">
        <w:rPr>
          <w:rFonts w:cs="Arial"/>
          <w:color w:val="000000"/>
          <w:szCs w:val="24"/>
        </w:rPr>
        <w:t>. Dz. U. z 2022 r. poz. 1710 ze zm.;</w:t>
      </w:r>
      <w:r w:rsidR="002429EC" w:rsidRPr="002429EC">
        <w:rPr>
          <w:rFonts w:cs="Arial"/>
          <w:szCs w:val="24"/>
        </w:rPr>
        <w:t xml:space="preserve"> z 2023 r. poz. 412 ze zm.</w:t>
      </w:r>
      <w:r w:rsidR="002429EC" w:rsidRPr="002429EC">
        <w:rPr>
          <w:rFonts w:cs="Arial"/>
          <w:color w:val="000000"/>
          <w:szCs w:val="24"/>
        </w:rPr>
        <w:t xml:space="preserve">) </w:t>
      </w:r>
      <w:r w:rsidRPr="002429EC">
        <w:rPr>
          <w:rFonts w:cs="Arial"/>
          <w:szCs w:val="24"/>
        </w:rPr>
        <w:t>przepisy Prawa zamówień publicznych nie mają zastosowania, o następującej treści:</w:t>
      </w:r>
    </w:p>
    <w:p w:rsidR="00131550" w:rsidRPr="004E1D7E" w:rsidRDefault="00131550">
      <w:pPr>
        <w:rPr>
          <w:rFonts w:cs="Arial"/>
        </w:rPr>
      </w:pPr>
      <w:r w:rsidRPr="004E1D7E">
        <w:rPr>
          <w:rFonts w:cs="Arial"/>
          <w:szCs w:val="24"/>
        </w:rPr>
        <w:t>§1</w:t>
      </w:r>
    </w:p>
    <w:p w:rsidR="00131550" w:rsidRPr="004E1D7E" w:rsidRDefault="00131550" w:rsidP="00A2290A">
      <w:pPr>
        <w:widowControl w:val="0"/>
        <w:numPr>
          <w:ilvl w:val="0"/>
          <w:numId w:val="20"/>
        </w:numPr>
        <w:tabs>
          <w:tab w:val="left" w:leader="dot" w:pos="8505"/>
        </w:tabs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Przedmiotem umowy są sukcesywne dostawy </w:t>
      </w:r>
      <w:r w:rsidR="00A8456B">
        <w:rPr>
          <w:rFonts w:cs="Arial"/>
          <w:b/>
          <w:bCs/>
          <w:szCs w:val="24"/>
        </w:rPr>
        <w:t>produktów piekarniczych</w:t>
      </w:r>
      <w:r w:rsidRPr="004E1D7E">
        <w:rPr>
          <w:rFonts w:cs="Arial"/>
        </w:rPr>
        <w:t xml:space="preserve">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według asortymentu i ilości określonych w załączniku nr 1 do umowy - pakiecie asortymentowo-cenowym zgodnie z ofertą Wy</w:t>
      </w:r>
      <w:r w:rsidR="00A2290A">
        <w:rPr>
          <w:rFonts w:eastAsia="Lucida Sans Unicode" w:cs="Arial"/>
          <w:color w:val="000000"/>
          <w:szCs w:val="24"/>
          <w:lang w:eastAsia="en-US" w:bidi="en-US"/>
        </w:rPr>
        <w:t>konawcy z dnia</w:t>
      </w:r>
      <w:r w:rsidR="00A2290A">
        <w:rPr>
          <w:rFonts w:eastAsia="Lucida Sans Unicode" w:cs="Arial"/>
          <w:color w:val="000000"/>
          <w:szCs w:val="24"/>
          <w:lang w:eastAsia="en-US" w:bidi="en-US"/>
        </w:rPr>
        <w:tab/>
      </w:r>
    </w:p>
    <w:p w:rsidR="00131550" w:rsidRPr="004E1D7E" w:rsidRDefault="00131550" w:rsidP="005D1119">
      <w:pPr>
        <w:widowControl w:val="0"/>
        <w:numPr>
          <w:ilvl w:val="0"/>
          <w:numId w:val="20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oświadcza, że przedmiot umowy posiada wszelkie niezbędne certyfikaty/atesty właściwych urzędów.</w:t>
      </w:r>
    </w:p>
    <w:p w:rsidR="00131550" w:rsidRPr="004E1D7E" w:rsidRDefault="00131550" w:rsidP="005D1119">
      <w:pPr>
        <w:widowControl w:val="0"/>
        <w:numPr>
          <w:ilvl w:val="0"/>
          <w:numId w:val="20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gwarantuje dobrą jakość dostarczonego przedmiotu umowy.</w:t>
      </w:r>
    </w:p>
    <w:p w:rsidR="00131550" w:rsidRPr="004E1D7E" w:rsidRDefault="00131550" w:rsidP="005D1119">
      <w:pPr>
        <w:widowControl w:val="0"/>
        <w:numPr>
          <w:ilvl w:val="0"/>
          <w:numId w:val="20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Dostarczone artykuły będące przedmiotem umowy muszą mieć aktualną datę ważności.</w:t>
      </w:r>
    </w:p>
    <w:p w:rsidR="00131550" w:rsidRPr="004E1D7E" w:rsidRDefault="00131550" w:rsidP="005D1119">
      <w:pPr>
        <w:widowControl w:val="0"/>
        <w:numPr>
          <w:ilvl w:val="0"/>
          <w:numId w:val="20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zastrzega sobie prawo do niewykorzystania pełnego limitu ilościowego i wartościowego przedmiotu umowy bez prawa do roszczeń z tego tytułu przez Wykonawcę.</w:t>
      </w:r>
    </w:p>
    <w:p w:rsidR="00A2290A" w:rsidRDefault="00131550" w:rsidP="005D1119">
      <w:pPr>
        <w:widowControl w:val="0"/>
        <w:numPr>
          <w:ilvl w:val="0"/>
          <w:numId w:val="20"/>
        </w:numPr>
        <w:spacing w:after="283"/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dopuszcza prawo dokonywania zmian co do ilości w ramach asortymentu wymienionego w załączniku nr 1 do umowy – pakiecie asortymentowo-cenowym w zależności od rzeczywistych potrzeb. Zmiany mogą być dokonywane w ramach wartości brutto zawartej umowy.</w:t>
      </w:r>
    </w:p>
    <w:p w:rsidR="00A2290A" w:rsidRDefault="00A2290A">
      <w:pPr>
        <w:suppressAutoHyphens w:val="0"/>
        <w:spacing w:line="240" w:lineRule="auto"/>
        <w:rPr>
          <w:rFonts w:eastAsia="Lucida Sans Unicode" w:cs="Arial"/>
          <w:color w:val="000000"/>
          <w:szCs w:val="24"/>
          <w:lang w:eastAsia="en-US" w:bidi="en-US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br w:type="page"/>
      </w:r>
    </w:p>
    <w:p w:rsidR="00131550" w:rsidRPr="004E1D7E" w:rsidRDefault="00131550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§2</w:t>
      </w:r>
    </w:p>
    <w:p w:rsidR="00131550" w:rsidRPr="004E1D7E" w:rsidRDefault="00131550" w:rsidP="005D1119">
      <w:pPr>
        <w:widowControl w:val="0"/>
        <w:numPr>
          <w:ilvl w:val="0"/>
          <w:numId w:val="21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zobowiązuje się dostarczyć wymieniony w § 1 ust. 1 asortyment</w:t>
      </w:r>
      <w:r w:rsidR="00A2290A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</w:t>
      </w:r>
      <w:r w:rsidR="00E549E0">
        <w:rPr>
          <w:rFonts w:eastAsia="Lucida Sans Unicode" w:cs="Arial"/>
          <w:color w:val="000000"/>
          <w:szCs w:val="24"/>
          <w:lang w:eastAsia="en-US" w:bidi="en-US"/>
        </w:rPr>
        <w:t xml:space="preserve"> uzgodnionym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terminie, pod wskazany poniżej adres:</w:t>
      </w:r>
    </w:p>
    <w:p w:rsidR="00131550" w:rsidRPr="004E1D7E" w:rsidRDefault="00131550" w:rsidP="005D1119">
      <w:pPr>
        <w:pStyle w:val="Default"/>
        <w:spacing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</w:rPr>
        <w:t>Szkoła Podstawowa nr 12 im. K. Makuszyńskiego</w:t>
      </w:r>
    </w:p>
    <w:p w:rsidR="00131550" w:rsidRPr="004E1D7E" w:rsidRDefault="00131550" w:rsidP="005D1119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Cs w:val="24"/>
          <w:lang w:val="pl-PL"/>
        </w:rPr>
        <w:t xml:space="preserve">ul. </w:t>
      </w:r>
      <w:proofErr w:type="spellStart"/>
      <w:r w:rsidRPr="004E1D7E">
        <w:rPr>
          <w:rFonts w:ascii="Arial" w:hAnsi="Arial" w:cs="Arial"/>
          <w:szCs w:val="24"/>
          <w:lang w:val="pl-PL"/>
        </w:rPr>
        <w:t>Belzacka</w:t>
      </w:r>
      <w:proofErr w:type="spellEnd"/>
      <w:r w:rsidRPr="004E1D7E">
        <w:rPr>
          <w:rFonts w:ascii="Arial" w:hAnsi="Arial" w:cs="Arial"/>
          <w:szCs w:val="24"/>
          <w:lang w:val="pl-PL"/>
        </w:rPr>
        <w:t xml:space="preserve"> 104</w:t>
      </w:r>
    </w:p>
    <w:p w:rsidR="00131550" w:rsidRPr="004E1D7E" w:rsidRDefault="00131550" w:rsidP="005D1119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Cs w:val="24"/>
        </w:rPr>
        <w:t>97-300 Piotrków Trybunalski</w:t>
      </w:r>
    </w:p>
    <w:p w:rsidR="00131550" w:rsidRPr="004E1D7E" w:rsidRDefault="00131550" w:rsidP="005D1119">
      <w:pPr>
        <w:widowControl w:val="0"/>
        <w:numPr>
          <w:ilvl w:val="0"/>
          <w:numId w:val="21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w zaproponowanych cenach jednostkowych uwzględnił wszystkie koszty związane z transportem przedmiotu umowy oraz wniesieniem dostarczonych towarów do pomieszczenia wskazanego przez pracowników Zamawiającego.</w:t>
      </w:r>
    </w:p>
    <w:p w:rsidR="00131550" w:rsidRPr="004E1D7E" w:rsidRDefault="00131550" w:rsidP="005D1119">
      <w:pPr>
        <w:widowControl w:val="0"/>
        <w:numPr>
          <w:ilvl w:val="0"/>
          <w:numId w:val="21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Ilości i asortyment zamawianych artykułów, będą każdorazowo uzgadniane</w:t>
      </w:r>
      <w:r w:rsidR="00A2290A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na podstawie zgłoszeń Zamawiającego, złożonych na podane w ofercie przez Wykonawcę numery telefonów, faksu lub adres poczty elektronicznej, z minimum jednodniowym wyprzedzeniem.</w:t>
      </w:r>
    </w:p>
    <w:p w:rsidR="00131550" w:rsidRPr="004E1D7E" w:rsidRDefault="00131550" w:rsidP="005D1119">
      <w:pPr>
        <w:widowControl w:val="0"/>
        <w:numPr>
          <w:ilvl w:val="0"/>
          <w:numId w:val="21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Dostawy będą realizowane w dniu określonym w zamówieniu.</w:t>
      </w:r>
    </w:p>
    <w:p w:rsidR="00131550" w:rsidRPr="004E1D7E" w:rsidRDefault="00131550" w:rsidP="005D1119">
      <w:pPr>
        <w:widowControl w:val="0"/>
        <w:numPr>
          <w:ilvl w:val="0"/>
          <w:numId w:val="21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Wszelkie zmiany numerów telefonów, faksu lub adresu poczty elektronicznej Wykonawca niezwłocznie zgłasza Zamawiającemu na piśmie.</w:t>
      </w:r>
    </w:p>
    <w:p w:rsidR="00131550" w:rsidRPr="004E1D7E" w:rsidRDefault="00131550" w:rsidP="005D1119">
      <w:pPr>
        <w:widowControl w:val="0"/>
        <w:numPr>
          <w:ilvl w:val="0"/>
          <w:numId w:val="21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Ze strony Zamawiającego osobą upoważnioną do bezpośredniego kontaktu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zakresie dotyczącym realizacji umowy jest:</w:t>
      </w:r>
    </w:p>
    <w:p w:rsidR="00131550" w:rsidRPr="004E1D7E" w:rsidRDefault="005D1119" w:rsidP="005D1119">
      <w:pPr>
        <w:widowControl w:val="0"/>
        <w:tabs>
          <w:tab w:val="left" w:leader="dot" w:pos="3969"/>
          <w:tab w:val="left" w:pos="4678"/>
          <w:tab w:val="left" w:leader="dot" w:pos="8789"/>
        </w:tabs>
        <w:ind w:left="426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131550"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t</w:t>
      </w:r>
      <w:r w:rsidR="00131550" w:rsidRPr="004E1D7E">
        <w:rPr>
          <w:rFonts w:cs="Arial"/>
          <w:szCs w:val="24"/>
        </w:rPr>
        <w:t>el.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131550" w:rsidRPr="005D1119" w:rsidRDefault="00131550" w:rsidP="005D1119">
      <w:pPr>
        <w:widowControl w:val="0"/>
        <w:numPr>
          <w:ilvl w:val="0"/>
          <w:numId w:val="21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t xml:space="preserve">Ze strony Wykonawcy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osobą upoważnioną do bezpośredniego kontaktu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zakresie dotyczącym realizacji umowy jest:</w:t>
      </w:r>
    </w:p>
    <w:p w:rsidR="005D1119" w:rsidRPr="004E1D7E" w:rsidRDefault="005D1119" w:rsidP="005D1119">
      <w:pPr>
        <w:widowControl w:val="0"/>
        <w:tabs>
          <w:tab w:val="left" w:leader="dot" w:pos="3969"/>
          <w:tab w:val="left" w:pos="4678"/>
          <w:tab w:val="left" w:leader="dot" w:pos="8789"/>
        </w:tabs>
        <w:ind w:left="426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t</w:t>
      </w:r>
      <w:r w:rsidRPr="004E1D7E">
        <w:rPr>
          <w:rFonts w:cs="Arial"/>
          <w:szCs w:val="24"/>
        </w:rPr>
        <w:t>el.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131550" w:rsidRPr="005D1119" w:rsidRDefault="00131550" w:rsidP="005D1119">
      <w:pPr>
        <w:widowControl w:val="0"/>
        <w:numPr>
          <w:ilvl w:val="0"/>
          <w:numId w:val="21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t xml:space="preserve">Wykonawca zobowiązuje się poinformować osobę, o której mowa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§ 2 ust. 7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o powierzeniu jej danych osobowych (imienia i nazwiska) Zamawiającemu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 o przetwarzaniu tych danych (w szcze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t>gólności poprzez przechowywanie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 utrwalanie) przez Zamawiającego w celu realizacji niniejszej umowy.</w:t>
      </w:r>
    </w:p>
    <w:p w:rsidR="00131550" w:rsidRPr="005D1119" w:rsidRDefault="00131550" w:rsidP="005D1119">
      <w:pPr>
        <w:widowControl w:val="0"/>
        <w:numPr>
          <w:ilvl w:val="0"/>
          <w:numId w:val="21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t>Wykonawca przy wykonywaniu umowy zobowiązany jest do stosowania wszelkich środków mających na celu zapobieganie rozprzestrzenianiu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t xml:space="preserve"> się 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  <w:t>l</w:t>
      </w:r>
      <w:r w:rsidRPr="005D1119">
        <w:rPr>
          <w:rFonts w:eastAsia="Lucida Sans Unicode" w:cs="Arial"/>
          <w:color w:val="000000"/>
          <w:szCs w:val="24"/>
          <w:lang w:eastAsia="en-US" w:bidi="en-US"/>
        </w:rPr>
        <w:t xml:space="preserve">ub zarażeniu </w:t>
      </w:r>
      <w:r w:rsidR="004E1D7E" w:rsidRPr="005D1119">
        <w:rPr>
          <w:rFonts w:eastAsia="Lucida Sans Unicode" w:cs="Arial"/>
          <w:color w:val="000000"/>
          <w:szCs w:val="24"/>
          <w:lang w:eastAsia="en-US" w:bidi="en-US"/>
        </w:rPr>
        <w:t>chorobami</w:t>
      </w:r>
      <w:r w:rsidRPr="005D1119">
        <w:rPr>
          <w:rFonts w:eastAsia="Lucida Sans Unicode" w:cs="Arial"/>
          <w:color w:val="000000"/>
          <w:szCs w:val="24"/>
          <w:lang w:eastAsia="en-US" w:bidi="en-US"/>
        </w:rPr>
        <w:t xml:space="preserve"> zalecanych 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t>przez właściwe organy państwowe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  <w:t>l</w:t>
      </w:r>
      <w:r w:rsidRPr="005D1119">
        <w:rPr>
          <w:rFonts w:eastAsia="Lucida Sans Unicode" w:cs="Arial"/>
          <w:color w:val="000000"/>
          <w:szCs w:val="24"/>
          <w:lang w:eastAsia="en-US" w:bidi="en-US"/>
        </w:rPr>
        <w:t>ub samorządowe, jak również zobowiązany jest do przestrzegania wszelkich przepisów prawa obowiązujących w tym zakresie.</w:t>
      </w:r>
    </w:p>
    <w:p w:rsidR="00131550" w:rsidRPr="004E1D7E" w:rsidRDefault="00131550" w:rsidP="005D1119">
      <w:pPr>
        <w:widowControl w:val="0"/>
        <w:spacing w:before="24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§3</w:t>
      </w:r>
    </w:p>
    <w:p w:rsidR="00131550" w:rsidRPr="004E1D7E" w:rsidRDefault="00131550" w:rsidP="005D1119">
      <w:pPr>
        <w:widowControl w:val="0"/>
        <w:numPr>
          <w:ilvl w:val="0"/>
          <w:numId w:val="22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Wymagania w zakresie przedmiotu zamówienia:</w:t>
      </w:r>
    </w:p>
    <w:p w:rsidR="00131550" w:rsidRPr="004E1D7E" w:rsidRDefault="00131550" w:rsidP="005D1119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każdy produkt wytworzony będzie zgodnie z ustawą z dnia 25 sierpnia 2006 roku o bezpieczeństwie żywności i żywienia (Dz. U. z 2020 roku poz. 2021) oraz rozporządzeniami wydanymi na jej podstawie;</w:t>
      </w:r>
    </w:p>
    <w:p w:rsidR="00131550" w:rsidRPr="004E1D7E" w:rsidRDefault="00131550" w:rsidP="005D1119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każdy produkt realizowany będzie zgodnie z normami jakościowymi GHP, GMP, lub systemem HACCP;</w:t>
      </w:r>
    </w:p>
    <w:p w:rsidR="00131550" w:rsidRPr="004E1D7E" w:rsidRDefault="00131550" w:rsidP="005D1119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każdy dostarczony produkt winien być I klasy zgodny z Polską Normą;</w:t>
      </w:r>
    </w:p>
    <w:p w:rsidR="00131550" w:rsidRPr="004E1D7E" w:rsidRDefault="00131550" w:rsidP="005D1119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na każde żądanie Zamawiającego, Wykonawca jest zobowiązany okazać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stosunku do każdego produktu odpowiedni certyfikat zgodności z Polską Normą lub normami europejskimi itp.;</w:t>
      </w:r>
    </w:p>
    <w:p w:rsidR="00131550" w:rsidRPr="004E1D7E" w:rsidRDefault="00131550" w:rsidP="005D1119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ma prawo sprawdzić podczas odbioru przedmiot zamówienia pod względem jakości i ilości produktów. W przypadkach określonych w § 6, Zamawiający składa reklamację Wykonawcy;</w:t>
      </w:r>
    </w:p>
    <w:p w:rsidR="00131550" w:rsidRPr="004E1D7E" w:rsidRDefault="00131550" w:rsidP="005D1119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dostarczony towar musi odpowiadać opisowi przedmiotu zamówienia szczegółowo określonemu w „opisie przedmiotu zamówienia”;</w:t>
      </w:r>
    </w:p>
    <w:p w:rsidR="00131550" w:rsidRPr="004E1D7E" w:rsidRDefault="00131550" w:rsidP="005D1119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ustalenia i decyzje dotyczące wykonania umowy uzgadniane będą przez Zamawiającego z ustanowionym przedstawicielem Wykonawcy;</w:t>
      </w:r>
    </w:p>
    <w:p w:rsidR="00131550" w:rsidRPr="004E1D7E" w:rsidRDefault="00131550" w:rsidP="005D1119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Zamawiający nie ponosi odpowiedzialności za szkody wyrządzone przez Wykonawcę podczas wykonania przedmiotu zamówienia. </w:t>
      </w:r>
    </w:p>
    <w:p w:rsidR="00131550" w:rsidRPr="005D1119" w:rsidRDefault="00131550" w:rsidP="005D1119">
      <w:pPr>
        <w:widowControl w:val="0"/>
        <w:numPr>
          <w:ilvl w:val="0"/>
          <w:numId w:val="22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Wymagania w zakresie opakowań:</w:t>
      </w:r>
    </w:p>
    <w:p w:rsidR="00131550" w:rsidRPr="004E1D7E" w:rsidRDefault="00131550" w:rsidP="005D1119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pojemniki czyste,</w:t>
      </w:r>
    </w:p>
    <w:p w:rsidR="00131550" w:rsidRPr="004E1D7E" w:rsidRDefault="00131550" w:rsidP="005D1119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bez obcych zapachów,</w:t>
      </w:r>
    </w:p>
    <w:p w:rsidR="00131550" w:rsidRPr="004E1D7E" w:rsidRDefault="00131550" w:rsidP="005D1119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przeznaczone tylko do jednego asortymentu,</w:t>
      </w:r>
    </w:p>
    <w:p w:rsidR="00131550" w:rsidRPr="004E1D7E" w:rsidRDefault="00131550" w:rsidP="005D1119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artykuły ułożone w opakowaniach w sposób nie powodujący deformacji, zapewniający estetyczny wygląd gotowego wyrobu.</w:t>
      </w:r>
    </w:p>
    <w:p w:rsidR="00131550" w:rsidRPr="005D1119" w:rsidRDefault="00131550" w:rsidP="005D1119">
      <w:pPr>
        <w:widowControl w:val="0"/>
        <w:numPr>
          <w:ilvl w:val="0"/>
          <w:numId w:val="22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Każde opakowanie musi zawierać następujące dane:</w:t>
      </w:r>
    </w:p>
    <w:p w:rsidR="00131550" w:rsidRPr="005D1119" w:rsidRDefault="00131550" w:rsidP="005D1119">
      <w:pPr>
        <w:widowControl w:val="0"/>
        <w:numPr>
          <w:ilvl w:val="0"/>
          <w:numId w:val="24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nazwę środka spożywczego,</w:t>
      </w:r>
    </w:p>
    <w:p w:rsidR="00131550" w:rsidRPr="005D1119" w:rsidRDefault="00131550" w:rsidP="005D1119">
      <w:pPr>
        <w:widowControl w:val="0"/>
        <w:numPr>
          <w:ilvl w:val="0"/>
          <w:numId w:val="24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datę minimalnej trwałości albo termin przydatności do spożycia,</w:t>
      </w:r>
    </w:p>
    <w:p w:rsidR="00131550" w:rsidRPr="005D1119" w:rsidRDefault="00131550" w:rsidP="005D1119">
      <w:pPr>
        <w:widowControl w:val="0"/>
        <w:numPr>
          <w:ilvl w:val="0"/>
          <w:numId w:val="24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dane identyfikacyjne producenta środka spożywczego,</w:t>
      </w:r>
    </w:p>
    <w:p w:rsidR="00131550" w:rsidRPr="005D1119" w:rsidRDefault="00131550" w:rsidP="005D1119">
      <w:pPr>
        <w:widowControl w:val="0"/>
        <w:numPr>
          <w:ilvl w:val="0"/>
          <w:numId w:val="24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dane identyfikujące kraj, w którym wyprodukowano środek spożywczy,</w:t>
      </w:r>
    </w:p>
    <w:p w:rsidR="00131550" w:rsidRPr="005D1119" w:rsidRDefault="00131550" w:rsidP="005D1119">
      <w:pPr>
        <w:widowControl w:val="0"/>
        <w:numPr>
          <w:ilvl w:val="0"/>
          <w:numId w:val="24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zawartość netto lub liczbę sztuk środka spożywczego w opakowaniu,</w:t>
      </w:r>
    </w:p>
    <w:p w:rsidR="00131550" w:rsidRPr="005D1119" w:rsidRDefault="00131550" w:rsidP="005D1119">
      <w:pPr>
        <w:widowControl w:val="0"/>
        <w:numPr>
          <w:ilvl w:val="0"/>
          <w:numId w:val="24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warunki przechowywania, w przypadku gdy jego jakość zależy od warunków przechowywania,</w:t>
      </w:r>
    </w:p>
    <w:p w:rsidR="005D1119" w:rsidRDefault="00131550" w:rsidP="005D1119">
      <w:pPr>
        <w:widowControl w:val="0"/>
        <w:numPr>
          <w:ilvl w:val="0"/>
          <w:numId w:val="24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oznaczenie partii produkcji</w:t>
      </w:r>
    </w:p>
    <w:p w:rsidR="00131550" w:rsidRPr="005D1119" w:rsidRDefault="005D1119" w:rsidP="005D1119">
      <w:pPr>
        <w:widowControl w:val="0"/>
        <w:numPr>
          <w:ilvl w:val="0"/>
          <w:numId w:val="24"/>
        </w:numPr>
        <w:rPr>
          <w:rFonts w:eastAsia="Lucida Sans Unicode" w:cs="Arial"/>
          <w:color w:val="000000"/>
          <w:szCs w:val="24"/>
          <w:lang w:eastAsia="en-US" w:bidi="en-US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br w:type="page"/>
      </w:r>
      <w:r w:rsidR="00131550"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klasę jakości handlowej.</w:t>
      </w:r>
    </w:p>
    <w:p w:rsidR="00131550" w:rsidRPr="004E1D7E" w:rsidRDefault="00131550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§4</w:t>
      </w:r>
    </w:p>
    <w:p w:rsidR="00131550" w:rsidRPr="004E1D7E" w:rsidRDefault="00131550">
      <w:pPr>
        <w:tabs>
          <w:tab w:val="left" w:pos="1440"/>
        </w:tabs>
        <w:spacing w:after="28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Ceny jednostkowe poszczególnych asortymentów muszą być zgodne z załącznikiem nr 1 do umowy – pakietem asortymentowo–cenowym danego asortymentu i nie mogą ulec zmianie w okresie trwania umowy.</w:t>
      </w:r>
    </w:p>
    <w:p w:rsidR="00131550" w:rsidRPr="004E1D7E" w:rsidRDefault="00131550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 5</w:t>
      </w:r>
    </w:p>
    <w:p w:rsidR="00131550" w:rsidRPr="004E1D7E" w:rsidRDefault="00131550" w:rsidP="005D1119">
      <w:pPr>
        <w:widowControl w:val="0"/>
        <w:numPr>
          <w:ilvl w:val="0"/>
          <w:numId w:val="25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Strony ustalają, iż wynagrodzenie za dostarczone na podstawie niniejszej umowy artykuły żywnościowe nie może przekroczyć kwoty:</w:t>
      </w:r>
    </w:p>
    <w:p w:rsidR="00131550" w:rsidRPr="004E1D7E" w:rsidRDefault="005D1119" w:rsidP="005D1119">
      <w:pPr>
        <w:widowControl w:val="0"/>
        <w:tabs>
          <w:tab w:val="left" w:leader="dot" w:pos="4820"/>
        </w:tabs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131550" w:rsidRPr="004E1D7E">
        <w:rPr>
          <w:rFonts w:eastAsia="Lucida Sans Unicode" w:cs="Arial"/>
          <w:color w:val="000000"/>
          <w:szCs w:val="24"/>
          <w:lang w:eastAsia="en-US" w:bidi="en-US"/>
        </w:rPr>
        <w:t>zł netto</w:t>
      </w:r>
    </w:p>
    <w:p w:rsidR="00131550" w:rsidRPr="004E1D7E" w:rsidRDefault="005D1119" w:rsidP="005D1119">
      <w:pPr>
        <w:widowControl w:val="0"/>
        <w:tabs>
          <w:tab w:val="left" w:leader="dot" w:pos="8222"/>
        </w:tabs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 xml:space="preserve">(słownie: 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131550"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131550" w:rsidRPr="004E1D7E" w:rsidRDefault="005D1119" w:rsidP="005D1119">
      <w:pPr>
        <w:widowControl w:val="0"/>
        <w:tabs>
          <w:tab w:val="left" w:leader="dot" w:pos="4820"/>
        </w:tabs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plus podatek VAT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131550" w:rsidRPr="004E1D7E">
        <w:rPr>
          <w:rFonts w:eastAsia="Lucida Sans Unicode" w:cs="Arial"/>
          <w:color w:val="000000"/>
          <w:szCs w:val="24"/>
          <w:lang w:eastAsia="en-US" w:bidi="en-US"/>
        </w:rPr>
        <w:t>zł</w:t>
      </w:r>
    </w:p>
    <w:p w:rsidR="005D1119" w:rsidRPr="004E1D7E" w:rsidRDefault="005D1119" w:rsidP="005D1119">
      <w:pPr>
        <w:widowControl w:val="0"/>
        <w:tabs>
          <w:tab w:val="left" w:leader="dot" w:pos="8222"/>
        </w:tabs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 xml:space="preserve">(słownie: 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131550" w:rsidRPr="004E1D7E" w:rsidRDefault="005D1119" w:rsidP="005D1119">
      <w:pPr>
        <w:widowControl w:val="0"/>
        <w:tabs>
          <w:tab w:val="left" w:leader="dot" w:pos="4820"/>
        </w:tabs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razem wartość brutto: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131550" w:rsidRPr="004E1D7E">
        <w:rPr>
          <w:rFonts w:eastAsia="Lucida Sans Unicode" w:cs="Arial"/>
          <w:color w:val="000000"/>
          <w:szCs w:val="24"/>
          <w:lang w:eastAsia="en-US" w:bidi="en-US"/>
        </w:rPr>
        <w:t>zł</w:t>
      </w:r>
    </w:p>
    <w:p w:rsidR="005D1119" w:rsidRPr="004E1D7E" w:rsidRDefault="005D1119" w:rsidP="005D1119">
      <w:pPr>
        <w:widowControl w:val="0"/>
        <w:tabs>
          <w:tab w:val="left" w:leader="dot" w:pos="8222"/>
        </w:tabs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 xml:space="preserve">(słownie: 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131550" w:rsidRPr="005D1119" w:rsidRDefault="00131550" w:rsidP="005D1119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będzie wystawiał fakturę po dokonaniu każdej dostawy artykułów żywnościowych.</w:t>
      </w:r>
    </w:p>
    <w:p w:rsidR="00131550" w:rsidRPr="005D1119" w:rsidRDefault="00131550" w:rsidP="005D1119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t>Każda faktura będzie zawierała wykaz dostarczonych artykułów żywnościowych.</w:t>
      </w:r>
    </w:p>
    <w:p w:rsidR="00131550" w:rsidRPr="005D1119" w:rsidRDefault="00131550" w:rsidP="005D1119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t>Zapłata za dostarczone artykuły żywnościowe nastąpi,  przelewem z konta Zamawiającego na konto Wykonawcy w terminie do 14 dni od daty dostarczenia przez Wykonawcę prawidłowo wystawionej  faktury, do siedziby Zamawiającego.</w:t>
      </w:r>
    </w:p>
    <w:p w:rsidR="00131550" w:rsidRPr="005D1119" w:rsidRDefault="00131550" w:rsidP="005D1119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t>Dniem zapłaty jest dzień obciążenia rachunku Zamawiającego.</w:t>
      </w:r>
    </w:p>
    <w:p w:rsidR="00131550" w:rsidRPr="005D1119" w:rsidRDefault="00131550" w:rsidP="005D1119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t xml:space="preserve"> Przy wystawianiu faktury należy zastosować następujące dane identyfikacyjne:</w:t>
      </w:r>
    </w:p>
    <w:p w:rsidR="00131550" w:rsidRPr="004E1D7E" w:rsidRDefault="00131550" w:rsidP="005D1119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Cs w:val="24"/>
          <w:u w:val="single"/>
        </w:rPr>
        <w:t>Nabywca:</w:t>
      </w:r>
    </w:p>
    <w:p w:rsidR="00131550" w:rsidRPr="004E1D7E" w:rsidRDefault="00131550" w:rsidP="005D1119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Cs w:val="24"/>
        </w:rPr>
        <w:t>Miasto Piotrków Trybunalski</w:t>
      </w:r>
    </w:p>
    <w:p w:rsidR="00131550" w:rsidRPr="004E1D7E" w:rsidRDefault="00131550" w:rsidP="005D1119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Cs w:val="24"/>
        </w:rPr>
        <w:t>Pasaż Karola Rudowskiego 10</w:t>
      </w:r>
    </w:p>
    <w:p w:rsidR="00131550" w:rsidRPr="004E1D7E" w:rsidRDefault="00131550" w:rsidP="005D1119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Cs w:val="24"/>
        </w:rPr>
        <w:t>97-300 Piotrków Trybunalski</w:t>
      </w:r>
    </w:p>
    <w:p w:rsidR="00131550" w:rsidRPr="004E1D7E" w:rsidRDefault="00131550" w:rsidP="005D1119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Cs w:val="24"/>
        </w:rPr>
        <w:t>NIP: 771-27-98-771</w:t>
      </w:r>
    </w:p>
    <w:p w:rsidR="00131550" w:rsidRPr="004E1D7E" w:rsidRDefault="00131550" w:rsidP="005D1119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Cs w:val="24"/>
          <w:u w:val="single"/>
        </w:rPr>
        <w:t>Odbiorca:</w:t>
      </w:r>
    </w:p>
    <w:p w:rsidR="00131550" w:rsidRPr="004E1D7E" w:rsidRDefault="00131550" w:rsidP="005D1119">
      <w:pPr>
        <w:pStyle w:val="Default"/>
        <w:spacing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</w:rPr>
        <w:t>Szkoła Podstawowa nr 12 im. K. Makuszyńskiego</w:t>
      </w:r>
    </w:p>
    <w:p w:rsidR="00131550" w:rsidRPr="004E1D7E" w:rsidRDefault="00131550" w:rsidP="005D1119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Cs w:val="24"/>
          <w:lang w:val="pl-PL"/>
        </w:rPr>
        <w:t xml:space="preserve">ul. </w:t>
      </w:r>
      <w:proofErr w:type="spellStart"/>
      <w:r w:rsidRPr="004E1D7E">
        <w:rPr>
          <w:rFonts w:ascii="Arial" w:hAnsi="Arial" w:cs="Arial"/>
          <w:szCs w:val="24"/>
          <w:lang w:val="pl-PL"/>
        </w:rPr>
        <w:t>Belzacka</w:t>
      </w:r>
      <w:proofErr w:type="spellEnd"/>
      <w:r w:rsidRPr="004E1D7E">
        <w:rPr>
          <w:rFonts w:ascii="Arial" w:hAnsi="Arial" w:cs="Arial"/>
          <w:szCs w:val="24"/>
          <w:lang w:val="pl-PL"/>
        </w:rPr>
        <w:t xml:space="preserve"> 104</w:t>
      </w:r>
    </w:p>
    <w:p w:rsidR="00131550" w:rsidRPr="004E1D7E" w:rsidRDefault="00131550" w:rsidP="005D1119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Cs w:val="24"/>
        </w:rPr>
        <w:t>97-300 Piotrków Trybunalski</w:t>
      </w:r>
    </w:p>
    <w:p w:rsidR="00131550" w:rsidRPr="005D1119" w:rsidRDefault="00131550" w:rsidP="005D1119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t>W przypadku, gdy Wykonawca skorzysta z możliwości przesłania ustrukturyzowanej faktury elektronicznej, wówczas zobowiązany jest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5D1119">
        <w:rPr>
          <w:rFonts w:eastAsia="Lucida Sans Unicode" w:cs="Arial"/>
          <w:color w:val="000000"/>
          <w:szCs w:val="24"/>
          <w:lang w:eastAsia="en-US" w:bidi="en-US"/>
        </w:rPr>
        <w:t>do skorzystania z Platformy Elektronicznego Fakturowania udostępnionej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5D1119">
        <w:rPr>
          <w:rFonts w:eastAsia="Lucida Sans Unicode" w:cs="Arial"/>
          <w:color w:val="000000"/>
          <w:szCs w:val="24"/>
          <w:lang w:eastAsia="en-US" w:bidi="en-US"/>
        </w:rPr>
        <w:lastRenderedPageBreak/>
        <w:t xml:space="preserve">na stronie internetowej </w:t>
      </w:r>
      <w:hyperlink r:id="rId6" w:history="1">
        <w:r w:rsidRPr="005D1119">
          <w:rPr>
            <w:rFonts w:eastAsia="Lucida Sans Unicode"/>
            <w:color w:val="000000"/>
            <w:lang w:eastAsia="en-US" w:bidi="en-US"/>
          </w:rPr>
          <w:t>https://efaktura.gov.pl</w:t>
        </w:r>
      </w:hyperlink>
    </w:p>
    <w:p w:rsidR="00131550" w:rsidRPr="005D1119" w:rsidRDefault="00131550" w:rsidP="005D1119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t>Szczegółowe zasady związane z wystawieniem ustrukturyzowanych faktur elektronicznych i innych ustrukturyzowanych dokumentów określa ustawa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5D1119">
        <w:rPr>
          <w:rFonts w:eastAsia="Lucida Sans Unicode" w:cs="Arial"/>
          <w:color w:val="000000"/>
          <w:szCs w:val="24"/>
          <w:lang w:eastAsia="en-US" w:bidi="en-US"/>
        </w:rPr>
        <w:t>o elektronicznym fakturowaniu oraz akty wykonawcze.</w:t>
      </w:r>
    </w:p>
    <w:p w:rsidR="00131550" w:rsidRPr="005D1119" w:rsidRDefault="00131550" w:rsidP="005D1119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t>W przypadku, gdy Wykonawca korzysta z usług brokera:</w:t>
      </w:r>
    </w:p>
    <w:p w:rsidR="00131550" w:rsidRPr="004E1D7E" w:rsidRDefault="00131550" w:rsidP="005D1119">
      <w:pPr>
        <w:numPr>
          <w:ilvl w:val="1"/>
          <w:numId w:val="26"/>
        </w:numPr>
        <w:rPr>
          <w:rFonts w:cs="Arial"/>
        </w:rPr>
      </w:pPr>
      <w:r w:rsidRPr="004E1D7E">
        <w:rPr>
          <w:rFonts w:cs="Arial"/>
          <w:szCs w:val="24"/>
        </w:rPr>
        <w:t>Infinite IT Solution, wpisując dane nabywcy:</w:t>
      </w:r>
    </w:p>
    <w:p w:rsidR="00131550" w:rsidRPr="004E1D7E" w:rsidRDefault="00131550" w:rsidP="002429EC">
      <w:pPr>
        <w:numPr>
          <w:ilvl w:val="2"/>
          <w:numId w:val="18"/>
        </w:numPr>
        <w:ind w:left="1208" w:hanging="357"/>
        <w:rPr>
          <w:rFonts w:cs="Arial"/>
        </w:rPr>
      </w:pPr>
      <w:r w:rsidRPr="004E1D7E">
        <w:rPr>
          <w:rFonts w:cs="Arial"/>
          <w:szCs w:val="24"/>
        </w:rPr>
        <w:t>W sekcji NIP należy wpisać NIP Miasta:7712798771,</w:t>
      </w:r>
    </w:p>
    <w:p w:rsidR="00131550" w:rsidRPr="004E1D7E" w:rsidRDefault="00131550" w:rsidP="002429EC">
      <w:pPr>
        <w:numPr>
          <w:ilvl w:val="2"/>
          <w:numId w:val="18"/>
        </w:numPr>
        <w:ind w:left="1208" w:hanging="357"/>
        <w:rPr>
          <w:rFonts w:cs="Arial"/>
        </w:rPr>
      </w:pPr>
      <w:r w:rsidRPr="004E1D7E">
        <w:rPr>
          <w:rFonts w:cs="Arial"/>
          <w:szCs w:val="24"/>
        </w:rPr>
        <w:t>Jako typ numeru PEPPOL należy wybrać NIP,</w:t>
      </w:r>
    </w:p>
    <w:p w:rsidR="00131550" w:rsidRPr="004E1D7E" w:rsidRDefault="00131550" w:rsidP="002429EC">
      <w:pPr>
        <w:numPr>
          <w:ilvl w:val="2"/>
          <w:numId w:val="18"/>
        </w:numPr>
        <w:ind w:left="1208" w:hanging="357"/>
        <w:rPr>
          <w:rFonts w:cs="Arial"/>
        </w:rPr>
      </w:pPr>
      <w:r w:rsidRPr="004E1D7E">
        <w:rPr>
          <w:rFonts w:cs="Arial"/>
          <w:szCs w:val="24"/>
        </w:rPr>
        <w:t>W polu Numer PEPPOL należy wpisać NIP własny jednostki będącej adresatem faktury.</w:t>
      </w:r>
    </w:p>
    <w:p w:rsidR="00131550" w:rsidRPr="005D1119" w:rsidRDefault="00131550" w:rsidP="005D1119">
      <w:pPr>
        <w:numPr>
          <w:ilvl w:val="1"/>
          <w:numId w:val="26"/>
        </w:numPr>
        <w:rPr>
          <w:rFonts w:cs="Arial"/>
          <w:szCs w:val="24"/>
        </w:rPr>
      </w:pPr>
      <w:proofErr w:type="spellStart"/>
      <w:r w:rsidRPr="004E1D7E">
        <w:rPr>
          <w:rFonts w:cs="Arial"/>
          <w:szCs w:val="24"/>
        </w:rPr>
        <w:t>PEFexpert</w:t>
      </w:r>
      <w:proofErr w:type="spellEnd"/>
      <w:r w:rsidRPr="004E1D7E">
        <w:rPr>
          <w:rFonts w:cs="Arial"/>
          <w:szCs w:val="24"/>
        </w:rPr>
        <w:t>, wpisując dane nabywcy:</w:t>
      </w:r>
    </w:p>
    <w:p w:rsidR="002429EC" w:rsidRPr="002429EC" w:rsidRDefault="00131550">
      <w:pPr>
        <w:numPr>
          <w:ilvl w:val="2"/>
          <w:numId w:val="18"/>
        </w:numPr>
        <w:ind w:left="851" w:firstLine="0"/>
        <w:rPr>
          <w:rFonts w:cs="Arial"/>
        </w:rPr>
      </w:pPr>
      <w:r w:rsidRPr="002429EC">
        <w:rPr>
          <w:rFonts w:cs="Arial"/>
          <w:szCs w:val="24"/>
        </w:rPr>
        <w:t>W sekcji Identyfikator podatkowy należy wpisać NIP Miasta: 712798771</w:t>
      </w:r>
    </w:p>
    <w:p w:rsidR="00131550" w:rsidRPr="002429EC" w:rsidRDefault="00131550">
      <w:pPr>
        <w:numPr>
          <w:ilvl w:val="2"/>
          <w:numId w:val="18"/>
        </w:numPr>
        <w:ind w:left="851" w:firstLine="0"/>
        <w:rPr>
          <w:rFonts w:cs="Arial"/>
        </w:rPr>
      </w:pPr>
      <w:r w:rsidRPr="002429EC">
        <w:rPr>
          <w:rFonts w:cs="Arial"/>
          <w:szCs w:val="24"/>
        </w:rPr>
        <w:t>Jako Rodzaj adresu PEF należy wybrać NIP,</w:t>
      </w:r>
    </w:p>
    <w:p w:rsidR="00131550" w:rsidRPr="004E1D7E" w:rsidRDefault="00131550" w:rsidP="002429EC">
      <w:pPr>
        <w:numPr>
          <w:ilvl w:val="2"/>
          <w:numId w:val="18"/>
        </w:numPr>
        <w:ind w:left="851" w:firstLine="0"/>
        <w:rPr>
          <w:rFonts w:cs="Arial"/>
        </w:rPr>
      </w:pPr>
      <w:r w:rsidRPr="004E1D7E">
        <w:rPr>
          <w:rFonts w:cs="Arial"/>
          <w:szCs w:val="24"/>
        </w:rPr>
        <w:t>W polu Numer adresu PEF należy wpisać NIP własny jednostki będącej adresatem faktury.</w:t>
      </w:r>
    </w:p>
    <w:p w:rsidR="00E56C19" w:rsidRPr="005D1119" w:rsidRDefault="00131550" w:rsidP="005D1119">
      <w:pPr>
        <w:numPr>
          <w:ilvl w:val="1"/>
          <w:numId w:val="26"/>
        </w:numPr>
        <w:rPr>
          <w:rFonts w:cs="Arial"/>
          <w:szCs w:val="24"/>
        </w:rPr>
      </w:pPr>
      <w:r w:rsidRPr="004E1D7E">
        <w:rPr>
          <w:rFonts w:cs="Arial"/>
          <w:szCs w:val="24"/>
        </w:rPr>
        <w:t>W obu w/w przypadkach sekcja Odbiorca powinna być wypełniona</w:t>
      </w:r>
      <w:r w:rsidR="00E56C19">
        <w:rPr>
          <w:rFonts w:cs="Arial"/>
          <w:szCs w:val="24"/>
        </w:rPr>
        <w:t>:</w:t>
      </w:r>
    </w:p>
    <w:p w:rsidR="00E56C19" w:rsidRDefault="00131550" w:rsidP="002429EC">
      <w:pPr>
        <w:ind w:left="851"/>
        <w:rPr>
          <w:rFonts w:cs="Arial"/>
          <w:szCs w:val="24"/>
        </w:rPr>
      </w:pPr>
      <w:r w:rsidRPr="004E1D7E">
        <w:rPr>
          <w:rFonts w:cs="Arial"/>
          <w:szCs w:val="24"/>
        </w:rPr>
        <w:t>Szkoła Podstawowa nr 12</w:t>
      </w:r>
    </w:p>
    <w:p w:rsidR="00E56C19" w:rsidRDefault="00131550" w:rsidP="002429EC">
      <w:pPr>
        <w:ind w:left="851"/>
        <w:rPr>
          <w:rFonts w:cs="Arial"/>
          <w:szCs w:val="24"/>
        </w:rPr>
      </w:pPr>
      <w:r w:rsidRPr="004E1D7E">
        <w:rPr>
          <w:rFonts w:cs="Arial"/>
          <w:szCs w:val="24"/>
        </w:rPr>
        <w:t>im. K. Makuszyńskiego,</w:t>
      </w:r>
    </w:p>
    <w:p w:rsidR="00E56C19" w:rsidRDefault="00131550" w:rsidP="002429EC">
      <w:pPr>
        <w:ind w:left="851"/>
        <w:rPr>
          <w:rFonts w:cs="Arial"/>
          <w:szCs w:val="24"/>
        </w:rPr>
      </w:pPr>
      <w:r w:rsidRPr="004E1D7E">
        <w:rPr>
          <w:rFonts w:cs="Arial"/>
          <w:szCs w:val="24"/>
        </w:rPr>
        <w:t xml:space="preserve">ul. </w:t>
      </w:r>
      <w:proofErr w:type="spellStart"/>
      <w:r w:rsidRPr="004E1D7E">
        <w:rPr>
          <w:rFonts w:cs="Arial"/>
          <w:szCs w:val="24"/>
        </w:rPr>
        <w:t>Belzacka</w:t>
      </w:r>
      <w:proofErr w:type="spellEnd"/>
      <w:r w:rsidRPr="004E1D7E">
        <w:rPr>
          <w:rFonts w:cs="Arial"/>
          <w:szCs w:val="24"/>
        </w:rPr>
        <w:t xml:space="preserve"> 104,</w:t>
      </w:r>
    </w:p>
    <w:p w:rsidR="00131550" w:rsidRPr="004E1D7E" w:rsidRDefault="00131550" w:rsidP="002429EC">
      <w:pPr>
        <w:ind w:left="851"/>
        <w:rPr>
          <w:rFonts w:cs="Arial"/>
        </w:rPr>
      </w:pPr>
      <w:r w:rsidRPr="004E1D7E">
        <w:rPr>
          <w:rFonts w:cs="Arial"/>
          <w:szCs w:val="24"/>
        </w:rPr>
        <w:t>97-300 Piotrków Trybunalski.</w:t>
      </w:r>
    </w:p>
    <w:p w:rsidR="00131550" w:rsidRPr="005D1119" w:rsidRDefault="00131550" w:rsidP="005D1119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t>Wykonawca prześle Zamawiającemu powiadomienie o wystawieniu faktur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5D1119">
        <w:rPr>
          <w:rFonts w:eastAsia="Lucida Sans Unicode" w:cs="Arial"/>
          <w:color w:val="000000"/>
          <w:szCs w:val="24"/>
          <w:lang w:eastAsia="en-US" w:bidi="en-US"/>
        </w:rPr>
        <w:t xml:space="preserve"> na Platformie Elektronicznego Fakturowania na poniższego maila:</w:t>
      </w:r>
      <w:r w:rsidR="00E56C19" w:rsidRPr="005D1119">
        <w:rPr>
          <w:rFonts w:eastAsia="Lucida Sans Unicode" w:cs="Arial"/>
          <w:color w:val="000000"/>
          <w:szCs w:val="24"/>
          <w:lang w:eastAsia="en-US" w:bidi="en-US"/>
        </w:rPr>
        <w:t xml:space="preserve"> </w:t>
      </w:r>
      <w:hyperlink r:id="rId7" w:history="1">
        <w:r w:rsidR="002B1FA0" w:rsidRPr="005D1119">
          <w:rPr>
            <w:rFonts w:eastAsia="Lucida Sans Unicode"/>
            <w:color w:val="000000"/>
            <w:lang w:eastAsia="en-US" w:bidi="en-US"/>
          </w:rPr>
          <w:t>sp12@sp12.piotrkow.pl</w:t>
        </w:r>
      </w:hyperlink>
    </w:p>
    <w:p w:rsidR="00131550" w:rsidRPr="005D1119" w:rsidRDefault="00131550" w:rsidP="005D1119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t>W przypadku, gdy wskazany przez Wykonawcę rachunek bankowy, na który ma nastąpić zapłata wynagrodzenia, nie widnieje w wykazie podmiotów zarejestrowanych jako podatnicy VAT, niezarejestrowanych oraz wykreślonych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5D1119">
        <w:rPr>
          <w:rFonts w:eastAsia="Lucida Sans Unicode" w:cs="Arial"/>
          <w:color w:val="000000"/>
          <w:szCs w:val="24"/>
          <w:lang w:eastAsia="en-US" w:bidi="en-US"/>
        </w:rPr>
        <w:t>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2B1FA0" w:rsidRPr="005D1119" w:rsidRDefault="00131550" w:rsidP="005D1119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t>Okres do czasu uzyskania przez Wykonawcę wpisu rachunku bankowego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5D1119">
        <w:rPr>
          <w:rFonts w:eastAsia="Lucida Sans Unicode" w:cs="Arial"/>
          <w:color w:val="000000"/>
          <w:szCs w:val="24"/>
          <w:lang w:eastAsia="en-US" w:bidi="en-US"/>
        </w:rPr>
        <w:t>do przedmiotowego wykazu lub wskazania nowego rachunku bankowego ujawnionego w ww. wykazie nie jest traktowany jako opóźnienie zamawiającego w zapłacie należnego wynagrodzenia i w takim przypadku nie będą naliczane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5D1119">
        <w:rPr>
          <w:rFonts w:eastAsia="Lucida Sans Unicode" w:cs="Arial"/>
          <w:color w:val="000000"/>
          <w:szCs w:val="24"/>
          <w:lang w:eastAsia="en-US" w:bidi="en-US"/>
        </w:rPr>
        <w:t>za ten okres odsetki za opóźnienie w wysokości odsetek ustawowych.</w:t>
      </w:r>
    </w:p>
    <w:p w:rsidR="00173009" w:rsidRPr="005D1119" w:rsidRDefault="002B1FA0" w:rsidP="005D1119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5D1119">
        <w:rPr>
          <w:rFonts w:eastAsia="Lucida Sans Unicode" w:cs="Arial"/>
          <w:color w:val="000000"/>
          <w:szCs w:val="24"/>
          <w:lang w:eastAsia="en-US" w:bidi="en-US"/>
        </w:rPr>
        <w:lastRenderedPageBreak/>
        <w:t xml:space="preserve">Zamawiający informuje, iż zgodnie z art. 108a ust. 1a ustawy </w:t>
      </w:r>
      <w:r w:rsidR="00173009" w:rsidRPr="005D1119">
        <w:rPr>
          <w:rFonts w:eastAsia="Lucida Sans Unicode" w:cs="Arial"/>
          <w:color w:val="000000"/>
          <w:szCs w:val="24"/>
          <w:lang w:eastAsia="en-US" w:bidi="en-US"/>
        </w:rPr>
        <w:t>o</w:t>
      </w:r>
      <w:r w:rsidRPr="005D1119">
        <w:rPr>
          <w:rFonts w:eastAsia="Lucida Sans Unicode" w:cs="Arial"/>
          <w:color w:val="000000"/>
          <w:szCs w:val="24"/>
          <w:lang w:eastAsia="en-US" w:bidi="en-US"/>
        </w:rPr>
        <w:t xml:space="preserve"> podatku</w:t>
      </w:r>
      <w:r w:rsidR="005D1119">
        <w:rPr>
          <w:rFonts w:eastAsia="Lucida Sans Unicode" w:cs="Arial"/>
          <w:color w:val="000000"/>
          <w:szCs w:val="24"/>
          <w:lang w:eastAsia="en-US" w:bidi="en-US"/>
        </w:rPr>
        <w:br/>
      </w:r>
      <w:r w:rsidRPr="005D1119">
        <w:rPr>
          <w:rFonts w:eastAsia="Lucida Sans Unicode" w:cs="Arial"/>
          <w:color w:val="000000"/>
          <w:szCs w:val="24"/>
          <w:lang w:eastAsia="en-US" w:bidi="en-US"/>
        </w:rPr>
        <w:t xml:space="preserve">od towarów i usług </w:t>
      </w:r>
      <w:r w:rsidR="00173009" w:rsidRPr="005D1119">
        <w:rPr>
          <w:rFonts w:eastAsia="Lucida Sans Unicode" w:cs="Arial"/>
          <w:color w:val="000000"/>
          <w:szCs w:val="24"/>
          <w:lang w:eastAsia="en-US" w:bidi="en-US"/>
        </w:rPr>
        <w:t>(</w:t>
      </w:r>
      <w:proofErr w:type="spellStart"/>
      <w:r w:rsidR="00173009" w:rsidRPr="005D1119">
        <w:rPr>
          <w:rFonts w:eastAsia="Lucida Sans Unicode" w:cs="Arial"/>
          <w:color w:val="000000"/>
          <w:szCs w:val="24"/>
          <w:lang w:eastAsia="en-US" w:bidi="en-US"/>
        </w:rPr>
        <w:t>t.j</w:t>
      </w:r>
      <w:proofErr w:type="spellEnd"/>
      <w:r w:rsidR="00173009" w:rsidRPr="005D1119">
        <w:rPr>
          <w:rFonts w:eastAsia="Lucida Sans Unicode" w:cs="Arial"/>
          <w:color w:val="000000"/>
          <w:szCs w:val="24"/>
          <w:lang w:eastAsia="en-US" w:bidi="en-US"/>
        </w:rPr>
        <w:t>. Dz. U. z 2022 r. poz. 931 ze zm.; z 2023 r. poz. 535</w:t>
      </w:r>
      <w:r w:rsidR="006B7A95">
        <w:rPr>
          <w:rFonts w:eastAsia="Lucida Sans Unicode" w:cs="Arial"/>
          <w:color w:val="000000"/>
          <w:szCs w:val="24"/>
          <w:lang w:eastAsia="en-US" w:bidi="en-US"/>
        </w:rPr>
        <w:br/>
      </w:r>
      <w:r w:rsidR="00173009" w:rsidRPr="005D1119">
        <w:rPr>
          <w:rFonts w:eastAsia="Lucida Sans Unicode" w:cs="Arial"/>
          <w:color w:val="000000"/>
          <w:szCs w:val="24"/>
          <w:lang w:eastAsia="en-US" w:bidi="en-US"/>
        </w:rPr>
        <w:t>ze zm.</w:t>
      </w:r>
      <w:r w:rsidRPr="005D1119">
        <w:rPr>
          <w:rFonts w:eastAsia="Lucida Sans Unicode" w:cs="Arial"/>
          <w:color w:val="000000"/>
          <w:szCs w:val="24"/>
          <w:lang w:eastAsia="en-US" w:bidi="en-US"/>
        </w:rPr>
        <w:t xml:space="preserve">) istnieje obowiązek stosowania </w:t>
      </w:r>
      <w:bookmarkStart w:id="0" w:name="highlightHit_37"/>
      <w:bookmarkEnd w:id="0"/>
      <w:r w:rsidRPr="005D1119">
        <w:rPr>
          <w:rFonts w:eastAsia="Lucida Sans Unicode" w:cs="Arial"/>
          <w:color w:val="000000"/>
          <w:szCs w:val="24"/>
          <w:lang w:eastAsia="en-US" w:bidi="en-US"/>
        </w:rPr>
        <w:t xml:space="preserve">mechanizmu </w:t>
      </w:r>
      <w:bookmarkStart w:id="1" w:name="highlightHit_38"/>
      <w:bookmarkEnd w:id="1"/>
      <w:r w:rsidRPr="005D1119">
        <w:rPr>
          <w:rFonts w:eastAsia="Lucida Sans Unicode" w:cs="Arial"/>
          <w:color w:val="000000"/>
          <w:szCs w:val="24"/>
          <w:lang w:eastAsia="en-US" w:bidi="en-US"/>
        </w:rPr>
        <w:t xml:space="preserve">podzielonej </w:t>
      </w:r>
      <w:bookmarkStart w:id="2" w:name="highlightHit_39"/>
      <w:bookmarkEnd w:id="2"/>
      <w:r w:rsidRPr="005D1119">
        <w:rPr>
          <w:rFonts w:eastAsia="Lucida Sans Unicode" w:cs="Arial"/>
          <w:color w:val="000000"/>
          <w:szCs w:val="24"/>
          <w:lang w:eastAsia="en-US" w:bidi="en-US"/>
        </w:rPr>
        <w:t>płatności, jeżeli spełnione będą warunki:</w:t>
      </w:r>
    </w:p>
    <w:p w:rsidR="00173009" w:rsidRPr="00173009" w:rsidRDefault="002B1FA0" w:rsidP="006B7A95">
      <w:pPr>
        <w:numPr>
          <w:ilvl w:val="1"/>
          <w:numId w:val="27"/>
        </w:numPr>
        <w:tabs>
          <w:tab w:val="clear" w:pos="720"/>
        </w:tabs>
        <w:ind w:left="1134" w:hanging="414"/>
        <w:textAlignment w:val="baseline"/>
        <w:rPr>
          <w:rFonts w:cs="Arial"/>
          <w:szCs w:val="24"/>
        </w:rPr>
      </w:pPr>
      <w:r w:rsidRPr="00173009">
        <w:rPr>
          <w:rFonts w:cs="Arial"/>
          <w:szCs w:val="24"/>
        </w:rPr>
        <w:t xml:space="preserve">podatnik </w:t>
      </w:r>
      <w:r w:rsidRPr="00173009">
        <w:rPr>
          <w:rFonts w:cs="Arial"/>
          <w:color w:val="00000A"/>
          <w:szCs w:val="24"/>
        </w:rPr>
        <w:t>VAT otrzymał fakturę z wykazaną kwotą VAT albo przekazuje całość lub część zapłaty p</w:t>
      </w:r>
      <w:r w:rsidR="006B7A95">
        <w:rPr>
          <w:rFonts w:cs="Arial"/>
          <w:color w:val="00000A"/>
          <w:szCs w:val="24"/>
        </w:rPr>
        <w:t>rzed dokonaniem dostawy towarów</w:t>
      </w:r>
      <w:r w:rsidR="006B7A95">
        <w:rPr>
          <w:rFonts w:cs="Arial"/>
          <w:color w:val="00000A"/>
          <w:szCs w:val="24"/>
        </w:rPr>
        <w:br/>
      </w:r>
      <w:r w:rsidRPr="00173009">
        <w:rPr>
          <w:rFonts w:cs="Arial"/>
          <w:color w:val="00000A"/>
          <w:szCs w:val="24"/>
        </w:rPr>
        <w:t>lub wykonaniem usługi,</w:t>
      </w:r>
    </w:p>
    <w:p w:rsidR="00173009" w:rsidRPr="00173009" w:rsidRDefault="002B1FA0" w:rsidP="006B7A95">
      <w:pPr>
        <w:numPr>
          <w:ilvl w:val="1"/>
          <w:numId w:val="27"/>
        </w:numPr>
        <w:tabs>
          <w:tab w:val="clear" w:pos="720"/>
        </w:tabs>
        <w:ind w:left="1134" w:hanging="414"/>
        <w:textAlignment w:val="baseline"/>
        <w:rPr>
          <w:rFonts w:cs="Arial"/>
          <w:szCs w:val="24"/>
        </w:rPr>
      </w:pPr>
      <w:r w:rsidRPr="00173009">
        <w:rPr>
          <w:rFonts w:cs="Arial"/>
          <w:color w:val="00000A"/>
          <w:szCs w:val="24"/>
        </w:rPr>
        <w:t xml:space="preserve">otrzymana faktura dokumentuje nabycie towarów lub usług wymienionych w załączniku nr 15 do ustawy </w:t>
      </w:r>
      <w:r w:rsidR="00173009">
        <w:rPr>
          <w:rFonts w:cs="Arial"/>
          <w:color w:val="00000A"/>
          <w:szCs w:val="24"/>
        </w:rPr>
        <w:t>o</w:t>
      </w:r>
      <w:r w:rsidRPr="00173009">
        <w:rPr>
          <w:rFonts w:cs="Arial"/>
          <w:color w:val="00000A"/>
          <w:szCs w:val="24"/>
        </w:rPr>
        <w:t xml:space="preserve"> podatku od towarów i usług,</w:t>
      </w:r>
    </w:p>
    <w:p w:rsidR="002B1FA0" w:rsidRPr="00173009" w:rsidRDefault="002B1FA0" w:rsidP="006B7A95">
      <w:pPr>
        <w:numPr>
          <w:ilvl w:val="1"/>
          <w:numId w:val="27"/>
        </w:numPr>
        <w:tabs>
          <w:tab w:val="clear" w:pos="720"/>
        </w:tabs>
        <w:spacing w:after="283"/>
        <w:ind w:left="1134" w:hanging="414"/>
        <w:textAlignment w:val="baseline"/>
        <w:rPr>
          <w:rFonts w:cs="Arial"/>
          <w:szCs w:val="24"/>
        </w:rPr>
      </w:pPr>
      <w:r w:rsidRPr="00173009">
        <w:rPr>
          <w:rFonts w:cs="Arial"/>
          <w:color w:val="00000A"/>
          <w:szCs w:val="24"/>
        </w:rPr>
        <w:t xml:space="preserve"> jednorazowa wartość transakcji, o której mowa w</w:t>
      </w:r>
      <w:r w:rsidR="00173009">
        <w:rPr>
          <w:rFonts w:cs="Arial"/>
          <w:color w:val="00000A"/>
          <w:szCs w:val="24"/>
        </w:rPr>
        <w:t xml:space="preserve"> art. 19 pkt 2 </w:t>
      </w:r>
      <w:r w:rsidRPr="00173009">
        <w:rPr>
          <w:rFonts w:cs="Arial"/>
          <w:color w:val="00000A"/>
          <w:szCs w:val="24"/>
        </w:rPr>
        <w:t>ustawy Prawo przedsiębiorców (</w:t>
      </w:r>
      <w:proofErr w:type="spellStart"/>
      <w:r w:rsidR="00173009" w:rsidRPr="00173009">
        <w:rPr>
          <w:rFonts w:cs="Arial"/>
          <w:szCs w:val="24"/>
        </w:rPr>
        <w:t>t.j</w:t>
      </w:r>
      <w:proofErr w:type="spellEnd"/>
      <w:r w:rsidR="00173009" w:rsidRPr="00173009">
        <w:rPr>
          <w:rFonts w:cs="Arial"/>
          <w:szCs w:val="24"/>
        </w:rPr>
        <w:t>. Dz. U. z 2023 r. poz. 221 ze zm.</w:t>
      </w:r>
      <w:r w:rsidRPr="00173009">
        <w:rPr>
          <w:rFonts w:cs="Arial"/>
          <w:color w:val="00000A"/>
          <w:szCs w:val="24"/>
        </w:rPr>
        <w:t>), bez względu na liczbę wynikających z niej p</w:t>
      </w:r>
      <w:r w:rsidR="006B7A95">
        <w:rPr>
          <w:rFonts w:cs="Arial"/>
          <w:color w:val="00000A"/>
          <w:szCs w:val="24"/>
        </w:rPr>
        <w:t xml:space="preserve">łatności, przekracza 15 000 zł </w:t>
      </w:r>
      <w:r w:rsidR="006B7A95">
        <w:rPr>
          <w:rFonts w:cs="Arial"/>
          <w:color w:val="00000A"/>
          <w:szCs w:val="24"/>
        </w:rPr>
        <w:br/>
      </w:r>
      <w:proofErr w:type="spellStart"/>
      <w:r w:rsidRPr="00173009">
        <w:rPr>
          <w:rFonts w:cs="Arial"/>
          <w:color w:val="00000A"/>
          <w:szCs w:val="24"/>
        </w:rPr>
        <w:t>ub</w:t>
      </w:r>
      <w:proofErr w:type="spellEnd"/>
      <w:r w:rsidRPr="00173009">
        <w:rPr>
          <w:rFonts w:cs="Arial"/>
          <w:color w:val="00000A"/>
          <w:szCs w:val="24"/>
        </w:rPr>
        <w:t xml:space="preserve"> równowartość tej kwoty, przy czym transakcje w walutach obcych przelicza się na złote według średniego kursu walut obcych ogłaszanego przez Narodowy Bank Polski z ostatniego dnia roboczego poprzedzającego dzień dokonania transakcji</w:t>
      </w:r>
    </w:p>
    <w:p w:rsidR="00131550" w:rsidRPr="004E1D7E" w:rsidRDefault="00131550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§6</w:t>
      </w:r>
    </w:p>
    <w:p w:rsidR="00131550" w:rsidRPr="004E1D7E" w:rsidRDefault="00131550" w:rsidP="006B7A95">
      <w:pPr>
        <w:widowControl w:val="0"/>
        <w:numPr>
          <w:ilvl w:val="0"/>
          <w:numId w:val="28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razie stwierdzenia wad jakościowych lub braków ilościowych </w:t>
      </w:r>
      <w:r w:rsidRPr="004E1D7E">
        <w:rPr>
          <w:rFonts w:eastAsia="Lucida Sans Unicode" w:cs="Arial"/>
          <w:color w:val="000000"/>
          <w:kern w:val="2"/>
          <w:szCs w:val="24"/>
          <w:lang w:eastAsia="en-US" w:bidi="en-US"/>
        </w:rPr>
        <w:t xml:space="preserve">podczas przyjęcia dostawy,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odmawia jej przyjęcia i niezwłocznie po ich wykryciu powiadomi telefonicznie, faksem lub pocztą e-mail Wykonawcę.</w:t>
      </w:r>
    </w:p>
    <w:p w:rsidR="00131550" w:rsidRPr="004E1D7E" w:rsidRDefault="00131550" w:rsidP="006B7A95">
      <w:pPr>
        <w:widowControl w:val="0"/>
        <w:numPr>
          <w:ilvl w:val="0"/>
          <w:numId w:val="28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zastrzega sobie prawo do odmowy przyjęcia dostawy</w:t>
      </w:r>
      <w:r w:rsidR="006B7A95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przypadku:</w:t>
      </w:r>
    </w:p>
    <w:p w:rsidR="00131550" w:rsidRPr="004E1D7E" w:rsidRDefault="00131550" w:rsidP="006B7A95">
      <w:pPr>
        <w:widowControl w:val="0"/>
        <w:numPr>
          <w:ilvl w:val="1"/>
          <w:numId w:val="29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stwierdzenia nieświeżości dostarczonego artykułu,</w:t>
      </w:r>
    </w:p>
    <w:p w:rsidR="00131550" w:rsidRPr="004E1D7E" w:rsidRDefault="00131550" w:rsidP="006B7A95">
      <w:pPr>
        <w:widowControl w:val="0"/>
        <w:numPr>
          <w:ilvl w:val="1"/>
          <w:numId w:val="29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innego asortymentu niż zamówiony,</w:t>
      </w:r>
    </w:p>
    <w:p w:rsidR="00131550" w:rsidRPr="004E1D7E" w:rsidRDefault="00131550" w:rsidP="006B7A95">
      <w:pPr>
        <w:widowControl w:val="0"/>
        <w:numPr>
          <w:ilvl w:val="1"/>
          <w:numId w:val="29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artykułów  w terminie nie uzgodnionym z Zamawiającym,</w:t>
      </w:r>
    </w:p>
    <w:p w:rsidR="006B7A95" w:rsidRDefault="00131550" w:rsidP="006B7A95">
      <w:pPr>
        <w:widowControl w:val="0"/>
        <w:numPr>
          <w:ilvl w:val="1"/>
          <w:numId w:val="29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ilości artykułów niezgodnych z zamówieniem.</w:t>
      </w:r>
    </w:p>
    <w:p w:rsidR="00131550" w:rsidRPr="006B7A95" w:rsidRDefault="00131550" w:rsidP="006B7A95">
      <w:pPr>
        <w:widowControl w:val="0"/>
        <w:numPr>
          <w:ilvl w:val="1"/>
          <w:numId w:val="29"/>
        </w:numPr>
        <w:rPr>
          <w:rFonts w:cs="Arial"/>
        </w:rPr>
      </w:pPr>
      <w:r w:rsidRPr="006B7A95">
        <w:rPr>
          <w:rFonts w:eastAsia="Lucida Sans Unicode" w:cs="Arial"/>
          <w:color w:val="000000"/>
          <w:szCs w:val="24"/>
          <w:lang w:eastAsia="en-US" w:bidi="en-US"/>
        </w:rPr>
        <w:t>Wykonawca zobowiązany jest do wymiany, reklamacji wadliwego artykułu na wolny od wad lub dostarczenia brakującej ilości artykułów</w:t>
      </w:r>
      <w:r w:rsidR="006B7A95">
        <w:rPr>
          <w:rFonts w:eastAsia="Lucida Sans Unicode" w:cs="Arial"/>
          <w:color w:val="000000"/>
          <w:szCs w:val="24"/>
          <w:lang w:eastAsia="en-US" w:bidi="en-US"/>
        </w:rPr>
        <w:br/>
      </w:r>
      <w:r w:rsidRPr="006B7A95">
        <w:rPr>
          <w:rFonts w:eastAsia="Lucida Sans Unicode" w:cs="Arial"/>
          <w:color w:val="000000"/>
          <w:szCs w:val="24"/>
          <w:lang w:eastAsia="en-US" w:bidi="en-US"/>
        </w:rPr>
        <w:t xml:space="preserve">w terminie </w:t>
      </w:r>
      <w:r w:rsidRPr="006B7A95">
        <w:rPr>
          <w:rFonts w:eastAsia="Lucida Sans Unicode" w:cs="Arial"/>
          <w:b/>
          <w:bCs/>
          <w:color w:val="000000"/>
          <w:szCs w:val="24"/>
          <w:lang w:eastAsia="en-US" w:bidi="en-US"/>
        </w:rPr>
        <w:t>1 godziny</w:t>
      </w:r>
      <w:r w:rsidRPr="006B7A95">
        <w:rPr>
          <w:rFonts w:eastAsia="Lucida Sans Unicode" w:cs="Arial"/>
          <w:color w:val="000000"/>
          <w:szCs w:val="24"/>
          <w:lang w:eastAsia="en-US" w:bidi="en-US"/>
        </w:rPr>
        <w:t xml:space="preserve"> od momentu zgłoszenia reklamacji.</w:t>
      </w:r>
    </w:p>
    <w:p w:rsidR="00131550" w:rsidRPr="006B7A95" w:rsidRDefault="00131550" w:rsidP="006B7A95">
      <w:pPr>
        <w:widowControl w:val="0"/>
        <w:numPr>
          <w:ilvl w:val="0"/>
          <w:numId w:val="28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przypadku niedotrzymania terminu o którym mowa w § 6 ust. 3, Zamawiający będzie miał prawo zakupić na koszt Wykonawcy produkty będące przedmiotem reklamacji.  </w:t>
      </w:r>
    </w:p>
    <w:p w:rsidR="006B7A95" w:rsidRDefault="00131550" w:rsidP="006B7A95">
      <w:pPr>
        <w:widowControl w:val="0"/>
        <w:numPr>
          <w:ilvl w:val="0"/>
          <w:numId w:val="28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Wszelkie koszty związane z realizacją reklamacji ponosi Wykonawca.</w:t>
      </w:r>
    </w:p>
    <w:p w:rsidR="00131550" w:rsidRPr="006B7A95" w:rsidRDefault="006B7A95" w:rsidP="006B7A95">
      <w:pPr>
        <w:widowControl w:val="0"/>
        <w:ind w:left="142"/>
        <w:rPr>
          <w:rFonts w:cs="Arial"/>
        </w:rPr>
      </w:pPr>
      <w:r w:rsidRPr="006B7A95">
        <w:rPr>
          <w:rFonts w:eastAsia="Lucida Sans Unicode" w:cs="Arial"/>
          <w:color w:val="000000"/>
          <w:szCs w:val="24"/>
          <w:lang w:eastAsia="en-US" w:bidi="en-US"/>
        </w:rPr>
        <w:br w:type="page"/>
      </w:r>
      <w:r w:rsidR="00131550" w:rsidRPr="006B7A95">
        <w:rPr>
          <w:rFonts w:eastAsia="Lucida Sans Unicode" w:cs="Arial"/>
          <w:color w:val="000000"/>
          <w:szCs w:val="24"/>
          <w:lang w:eastAsia="en-US" w:bidi="en-US"/>
        </w:rPr>
        <w:lastRenderedPageBreak/>
        <w:t>§7</w:t>
      </w:r>
    </w:p>
    <w:p w:rsidR="00131550" w:rsidRPr="004E1D7E" w:rsidRDefault="00131550" w:rsidP="006B7A95">
      <w:pPr>
        <w:widowControl w:val="0"/>
        <w:numPr>
          <w:ilvl w:val="0"/>
          <w:numId w:val="3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 razie wystąpienia istotnej zmiany okoliczności powodującej, że wykonanie umowy nie leży w interesie publicznym, czego nie można było przewidzieć</w:t>
      </w:r>
      <w:r w:rsidR="006B7A95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chwili zawarcia umowy, Zamawiający może odstąpić od umowy w terminie 30 dni od powzięcia wiadomości o powyższych okolicznościach. W takim przypadku Wykonawca może żądać jedynie wynagrodzenia należnego z tytułu wykonania części przedmiotu zamówienia.</w:t>
      </w:r>
    </w:p>
    <w:p w:rsidR="00131550" w:rsidRPr="004E1D7E" w:rsidRDefault="00131550" w:rsidP="006B7A95">
      <w:pPr>
        <w:widowControl w:val="0"/>
        <w:numPr>
          <w:ilvl w:val="0"/>
          <w:numId w:val="3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Odstąpienie od umowy powinno nastąpić w formie pisemnej pod rygorem nieważności i powinno zawierać uzasadnienie.</w:t>
      </w:r>
    </w:p>
    <w:p w:rsidR="00131550" w:rsidRPr="004E1D7E" w:rsidRDefault="00131550" w:rsidP="006B7A95">
      <w:pPr>
        <w:widowControl w:val="0"/>
        <w:numPr>
          <w:ilvl w:val="0"/>
          <w:numId w:val="30"/>
        </w:numPr>
        <w:spacing w:after="28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ma prawo rozwiązać umowę w trybie natychmiastowym</w:t>
      </w:r>
      <w:r w:rsidR="006B7A95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przypadku trzykrotnej reklamacji dotyczącej nienależytego wykonania umowy, a w szczególności wystąpienia przypadków o których mowa w § 6 ust. 2.</w:t>
      </w:r>
    </w:p>
    <w:p w:rsidR="00131550" w:rsidRPr="004E1D7E" w:rsidRDefault="00131550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§8</w:t>
      </w:r>
    </w:p>
    <w:p w:rsidR="00131550" w:rsidRPr="004E1D7E" w:rsidRDefault="00131550" w:rsidP="006B7A95">
      <w:pPr>
        <w:widowControl w:val="0"/>
        <w:numPr>
          <w:ilvl w:val="0"/>
          <w:numId w:val="31"/>
        </w:numPr>
        <w:ind w:left="426"/>
        <w:rPr>
          <w:rFonts w:cs="Arial"/>
        </w:rPr>
      </w:pPr>
      <w:r w:rsidRPr="004E1D7E">
        <w:rPr>
          <w:rFonts w:eastAsia="Calibri" w:cs="Arial"/>
          <w:szCs w:val="24"/>
        </w:rPr>
        <w:t>W przypadku niewykonania lub nienależytego wykonania przedmiotu umowy Wykonawca zobowiązany jest do zapłacenia Zamawiającemu kar umownych w wysokości i w sytuacjach określonych poniżej:</w:t>
      </w:r>
    </w:p>
    <w:p w:rsidR="00131550" w:rsidRPr="004E1D7E" w:rsidRDefault="00131550" w:rsidP="006B7A95">
      <w:pPr>
        <w:widowControl w:val="0"/>
        <w:numPr>
          <w:ilvl w:val="1"/>
          <w:numId w:val="32"/>
        </w:numPr>
        <w:tabs>
          <w:tab w:val="clear" w:pos="720"/>
        </w:tabs>
        <w:ind w:left="1418" w:hanging="567"/>
        <w:rPr>
          <w:rFonts w:cs="Arial"/>
        </w:rPr>
      </w:pPr>
      <w:r w:rsidRPr="004E1D7E">
        <w:rPr>
          <w:rFonts w:eastAsia="Calibri" w:cs="Arial"/>
          <w:szCs w:val="24"/>
        </w:rPr>
        <w:t>za każdy przypadek opóźnienia w terminach wynikających z umowy</w:t>
      </w:r>
      <w:r w:rsidR="006B7A95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– w wysokości 2% wartości brutto każdego zamówienia,</w:t>
      </w:r>
    </w:p>
    <w:p w:rsidR="00131550" w:rsidRPr="004E1D7E" w:rsidRDefault="00131550" w:rsidP="006B7A95">
      <w:pPr>
        <w:widowControl w:val="0"/>
        <w:numPr>
          <w:ilvl w:val="1"/>
          <w:numId w:val="32"/>
        </w:numPr>
        <w:tabs>
          <w:tab w:val="clear" w:pos="720"/>
        </w:tabs>
        <w:ind w:left="1418" w:hanging="567"/>
        <w:rPr>
          <w:rFonts w:cs="Arial"/>
        </w:rPr>
      </w:pPr>
      <w:r w:rsidRPr="004E1D7E">
        <w:rPr>
          <w:rFonts w:eastAsia="Calibri" w:cs="Arial"/>
          <w:szCs w:val="24"/>
        </w:rPr>
        <w:t xml:space="preserve">za odstąpienie od umowy lub jej rozwiązanie przez </w:t>
      </w:r>
      <w:proofErr w:type="spellStart"/>
      <w:r w:rsidRPr="004E1D7E">
        <w:rPr>
          <w:rFonts w:eastAsia="Calibri" w:cs="Arial"/>
          <w:szCs w:val="24"/>
        </w:rPr>
        <w:t>którąkolwie</w:t>
      </w:r>
      <w:proofErr w:type="spellEnd"/>
      <w:r w:rsidR="00A2290A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ze stron z przyczyn leżących po stronie Wykonawcy - w wysokości 10% wynagrodzenia brutto Wykonawcy, o którym mowa </w:t>
      </w:r>
      <w:r w:rsidRPr="004E1D7E">
        <w:rPr>
          <w:rFonts w:eastAsia="Calibri" w:cs="Arial"/>
          <w:color w:val="000000"/>
          <w:szCs w:val="24"/>
        </w:rPr>
        <w:t>w § 5 ust. 1 umowy,</w:t>
      </w:r>
    </w:p>
    <w:p w:rsidR="00131550" w:rsidRPr="004E1D7E" w:rsidRDefault="00131550" w:rsidP="006B7A95">
      <w:pPr>
        <w:widowControl w:val="0"/>
        <w:numPr>
          <w:ilvl w:val="1"/>
          <w:numId w:val="32"/>
        </w:numPr>
        <w:tabs>
          <w:tab w:val="clear" w:pos="720"/>
        </w:tabs>
        <w:ind w:left="1418" w:hanging="567"/>
        <w:rPr>
          <w:rFonts w:cs="Arial"/>
        </w:rPr>
      </w:pPr>
      <w:r w:rsidRPr="004E1D7E">
        <w:rPr>
          <w:rFonts w:eastAsia="Calibri" w:cs="Arial"/>
          <w:szCs w:val="24"/>
        </w:rPr>
        <w:t xml:space="preserve">w pozostałych przypadkach niewykonania lub nienależytego wykonania umowy – w wysokości 5% wynagrodzenia brutto Wykonawcy, o którym mowa </w:t>
      </w:r>
      <w:r w:rsidRPr="004E1D7E">
        <w:rPr>
          <w:rFonts w:eastAsia="Calibri" w:cs="Arial"/>
          <w:color w:val="000000"/>
          <w:szCs w:val="24"/>
        </w:rPr>
        <w:t>w § 5 ust. 1</w:t>
      </w:r>
      <w:r w:rsidRPr="004E1D7E">
        <w:rPr>
          <w:rFonts w:eastAsia="Calibri" w:cs="Arial"/>
          <w:szCs w:val="24"/>
        </w:rPr>
        <w:t xml:space="preserve"> umowy, za każdy stwierdzony przypadek niewykonania lub nienależytego wykonania umowy.</w:t>
      </w:r>
    </w:p>
    <w:p w:rsidR="00131550" w:rsidRPr="006B7A95" w:rsidRDefault="00131550" w:rsidP="006B7A95">
      <w:pPr>
        <w:widowControl w:val="0"/>
        <w:numPr>
          <w:ilvl w:val="0"/>
          <w:numId w:val="31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Przez niewykonanie umowy strony rozumieją zaistnienie okoliczności powodujących, że świadczenie na rzecz Zamawiającego nie zostało spełnione,</w:t>
      </w:r>
      <w:r w:rsidR="006B7A95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w szczególności wynikających z odmowy wykonania lub nieprzystąpienia przez Wykonawcę do jego realizacji bez obiektywnie uzasadnionych przyczyn.</w:t>
      </w:r>
    </w:p>
    <w:p w:rsidR="00131550" w:rsidRPr="006B7A95" w:rsidRDefault="00131550" w:rsidP="006B7A95">
      <w:pPr>
        <w:widowControl w:val="0"/>
        <w:numPr>
          <w:ilvl w:val="0"/>
          <w:numId w:val="31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Przez nienależyte wykonanie przedmiotu umowy strony rozumieją zaistnienie sytuacji związanych z niedochowaniem przez Wykonawcę należytej staranności, powodujących wykonanie obowiązków Wykonawcy wynikających z umowy</w:t>
      </w:r>
      <w:r w:rsidR="006B7A95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w sposób nie w pełni odpowiadający warunkom umowy, w szczególności</w:t>
      </w:r>
      <w:r w:rsidR="006B7A95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lastRenderedPageBreak/>
        <w:t xml:space="preserve">w zakresie terminowości, sposobu i jakości świadczonych dostaw oraz zasad współpracy z Zamawiającym. </w:t>
      </w:r>
    </w:p>
    <w:p w:rsidR="00131550" w:rsidRPr="006B7A95" w:rsidRDefault="00131550" w:rsidP="006B7A95">
      <w:pPr>
        <w:widowControl w:val="0"/>
        <w:numPr>
          <w:ilvl w:val="0"/>
          <w:numId w:val="31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Kary umowne są niezależne od siebie i należą się w pełnej wysokości, nawet</w:t>
      </w:r>
      <w:r w:rsidR="006B7A95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w przypadku, gdy w wyniku jednego zdarzenia naliczana jest więcej niż jedna kara.</w:t>
      </w:r>
    </w:p>
    <w:p w:rsidR="00131550" w:rsidRPr="006B7A95" w:rsidRDefault="00131550" w:rsidP="006B7A95">
      <w:pPr>
        <w:widowControl w:val="0"/>
        <w:numPr>
          <w:ilvl w:val="0"/>
          <w:numId w:val="31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W przypadku zaistnienia opóźnienia w wykonaniu umowy a następnie odstąpienia od umowy, Zamawiający uprawniony jest do żądania kar umownych zarówno z tytułu opóźnienia jak i odstąpienia.</w:t>
      </w:r>
    </w:p>
    <w:p w:rsidR="00131550" w:rsidRPr="006B7A95" w:rsidRDefault="00131550" w:rsidP="006B7A95">
      <w:pPr>
        <w:widowControl w:val="0"/>
        <w:numPr>
          <w:ilvl w:val="0"/>
          <w:numId w:val="31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Wykonawca wyraża zgodę na potrącenie kar umownych z należnego mu wynagrodzenia.</w:t>
      </w:r>
    </w:p>
    <w:p w:rsidR="00131550" w:rsidRPr="006B7A95" w:rsidRDefault="00131550" w:rsidP="006B7A95">
      <w:pPr>
        <w:widowControl w:val="0"/>
        <w:numPr>
          <w:ilvl w:val="0"/>
          <w:numId w:val="31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Uprawnienia powyższe nie obowiązują w okresie ogłoszenia stanu zagrożenia epidemicznego albo stanu epidemii w związku z Covid-19 i przez 90 dni od dnia odwołania stanu, który obowiązywał jako ostatni, o ile zdarzenie, w związku</w:t>
      </w:r>
      <w:r w:rsidR="006B7A95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 z którym zastosowano karę nastąpiło, w okresie ogłoszenia stanu zagrożenia epidemicznego albo stanu epidemii.</w:t>
      </w:r>
    </w:p>
    <w:p w:rsidR="00131550" w:rsidRPr="006B7A95" w:rsidRDefault="00131550" w:rsidP="006B7A95">
      <w:pPr>
        <w:widowControl w:val="0"/>
        <w:numPr>
          <w:ilvl w:val="0"/>
          <w:numId w:val="31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Jeżeli całkowite potrącenie nie będzie możliwe, Wykonawca zobowiązuje się</w:t>
      </w:r>
      <w:r w:rsidR="006B7A95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do zapłacenia kar umownych w terminie 14 dni od dnia otrzymania wezwania</w:t>
      </w:r>
      <w:r w:rsidR="006B7A95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do zapłaty na rachunek wskazany w wezwaniu.</w:t>
      </w:r>
    </w:p>
    <w:p w:rsidR="00131550" w:rsidRPr="006B7A95" w:rsidRDefault="00131550" w:rsidP="006B7A95">
      <w:pPr>
        <w:widowControl w:val="0"/>
        <w:numPr>
          <w:ilvl w:val="0"/>
          <w:numId w:val="31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131550" w:rsidRPr="006B7A95" w:rsidRDefault="00131550" w:rsidP="006B7A95">
      <w:pPr>
        <w:widowControl w:val="0"/>
        <w:numPr>
          <w:ilvl w:val="0"/>
          <w:numId w:val="31"/>
        </w:numPr>
        <w:ind w:left="426"/>
        <w:rPr>
          <w:rFonts w:eastAsia="Calibri" w:cs="Arial"/>
          <w:szCs w:val="24"/>
        </w:rPr>
      </w:pPr>
      <w:r w:rsidRPr="006B7A95">
        <w:rPr>
          <w:rFonts w:eastAsia="Calibri" w:cs="Arial"/>
          <w:szCs w:val="24"/>
        </w:rPr>
        <w:t xml:space="preserve">Wysokość kar umownych określonych w </w:t>
      </w:r>
      <w:r w:rsidR="006B7A95">
        <w:rPr>
          <w:rFonts w:eastAsia="Calibri" w:cs="Arial"/>
          <w:szCs w:val="24"/>
        </w:rPr>
        <w:t>ust. 1 nie może przekroczyć 100</w:t>
      </w:r>
      <w:r w:rsidRPr="006B7A95">
        <w:rPr>
          <w:rFonts w:eastAsia="Calibri" w:cs="Arial"/>
          <w:szCs w:val="24"/>
        </w:rPr>
        <w:t>% wynagrodzenia brutto określonego w § 5 ust. 1.</w:t>
      </w:r>
    </w:p>
    <w:p w:rsidR="00131550" w:rsidRPr="006B7A95" w:rsidRDefault="00131550" w:rsidP="006B7A95">
      <w:pPr>
        <w:widowControl w:val="0"/>
        <w:numPr>
          <w:ilvl w:val="0"/>
          <w:numId w:val="31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Prawo do rozwiązania umowy ze skutkiem natychmiastowym przysługuje Zamawiającemu także w następujących przypadkach:</w:t>
      </w:r>
    </w:p>
    <w:p w:rsidR="00131550" w:rsidRPr="004E1D7E" w:rsidRDefault="00131550" w:rsidP="006B7A95">
      <w:pPr>
        <w:widowControl w:val="0"/>
        <w:numPr>
          <w:ilvl w:val="0"/>
          <w:numId w:val="33"/>
        </w:numPr>
        <w:rPr>
          <w:rFonts w:cs="Arial"/>
        </w:rPr>
      </w:pPr>
      <w:r w:rsidRPr="004E1D7E">
        <w:rPr>
          <w:rFonts w:eastAsia="Calibri" w:cs="Arial"/>
          <w:szCs w:val="24"/>
        </w:rPr>
        <w:t>w przypadku, gdy Wykonawca nie rozpocznie wykonywania umowy,</w:t>
      </w:r>
    </w:p>
    <w:p w:rsidR="00131550" w:rsidRPr="004E1D7E" w:rsidRDefault="00131550" w:rsidP="006B7A95">
      <w:pPr>
        <w:widowControl w:val="0"/>
        <w:numPr>
          <w:ilvl w:val="0"/>
          <w:numId w:val="33"/>
        </w:numPr>
        <w:rPr>
          <w:rFonts w:cs="Arial"/>
        </w:rPr>
      </w:pPr>
      <w:r w:rsidRPr="004E1D7E">
        <w:rPr>
          <w:rFonts w:eastAsia="Calibri" w:cs="Arial"/>
          <w:szCs w:val="24"/>
        </w:rPr>
        <w:t>w przypadku, gdy Wykonawca będzie się opóźniał z realizacją dostaw cząstkowych w taki sposób, że trzykrotnie nie dotrzyma terminu realizacji dostaw,</w:t>
      </w:r>
    </w:p>
    <w:p w:rsidR="00131550" w:rsidRPr="004E1D7E" w:rsidRDefault="00131550" w:rsidP="006B7A95">
      <w:pPr>
        <w:widowControl w:val="0"/>
        <w:numPr>
          <w:ilvl w:val="0"/>
          <w:numId w:val="33"/>
        </w:numPr>
        <w:rPr>
          <w:rFonts w:cs="Arial"/>
        </w:rPr>
      </w:pPr>
      <w:r w:rsidRPr="004E1D7E">
        <w:rPr>
          <w:rFonts w:eastAsia="Calibri" w:cs="Arial"/>
          <w:szCs w:val="24"/>
        </w:rPr>
        <w:t>w przypadku, gdy Wykonawca trzykr</w:t>
      </w:r>
      <w:r w:rsidR="006B7A95">
        <w:rPr>
          <w:rFonts w:eastAsia="Calibri" w:cs="Arial"/>
          <w:szCs w:val="24"/>
        </w:rPr>
        <w:t>otnie dostarczy towar niezgodny</w:t>
      </w:r>
      <w:r w:rsidR="006B7A95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z wymogami Zamawiającego.</w:t>
      </w:r>
    </w:p>
    <w:p w:rsidR="00131550" w:rsidRPr="006B7A95" w:rsidRDefault="00131550" w:rsidP="006B7A95">
      <w:pPr>
        <w:widowControl w:val="0"/>
        <w:numPr>
          <w:ilvl w:val="0"/>
          <w:numId w:val="31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Rozwiązanie umowy powinno nastąpić w formie pisemnej pod rygorem nieważności i powinno zawierać uzasadnienie.</w:t>
      </w:r>
    </w:p>
    <w:p w:rsidR="00131550" w:rsidRPr="006B7A95" w:rsidRDefault="00131550" w:rsidP="006B7A95">
      <w:pPr>
        <w:widowControl w:val="0"/>
        <w:numPr>
          <w:ilvl w:val="0"/>
          <w:numId w:val="31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 xml:space="preserve">Rozwiązanie umowy nie ogranicza możliwości dochodzenia przez </w:t>
      </w:r>
      <w:r w:rsidRPr="004E1D7E">
        <w:rPr>
          <w:rFonts w:eastAsia="Calibri" w:cs="Arial"/>
          <w:szCs w:val="24"/>
        </w:rPr>
        <w:lastRenderedPageBreak/>
        <w:t>Zamawiającego kar umownych.</w:t>
      </w:r>
    </w:p>
    <w:p w:rsidR="00131550" w:rsidRPr="004E1D7E" w:rsidRDefault="00131550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§9</w:t>
      </w:r>
    </w:p>
    <w:p w:rsidR="00131550" w:rsidRPr="004E1D7E" w:rsidRDefault="00A2290A" w:rsidP="00A2290A">
      <w:pPr>
        <w:widowControl w:val="0"/>
        <w:numPr>
          <w:ilvl w:val="0"/>
          <w:numId w:val="34"/>
        </w:numPr>
        <w:tabs>
          <w:tab w:val="left" w:leader="dot" w:pos="5387"/>
        </w:tabs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Termin realizacji umowy od dnia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6B7A95">
        <w:rPr>
          <w:rFonts w:eastAsia="Lucida Sans Unicode" w:cs="Arial"/>
          <w:color w:val="000000"/>
          <w:szCs w:val="24"/>
          <w:lang w:eastAsia="en-US" w:bidi="en-US"/>
        </w:rPr>
        <w:t xml:space="preserve"> roku do dnia 31.12.2023 r.</w:t>
      </w:r>
      <w:r w:rsidR="00131550" w:rsidRPr="004E1D7E">
        <w:rPr>
          <w:rFonts w:eastAsia="Lucida Sans Unicode" w:cs="Arial"/>
          <w:color w:val="000000"/>
          <w:szCs w:val="24"/>
          <w:lang w:eastAsia="en-US" w:bidi="en-US"/>
        </w:rPr>
        <w:t>,</w:t>
      </w:r>
      <w:r w:rsidR="006B7A95">
        <w:rPr>
          <w:rFonts w:cs="Arial"/>
          <w:szCs w:val="24"/>
        </w:rPr>
        <w:br/>
      </w:r>
      <w:r w:rsidR="00131550" w:rsidRPr="004E1D7E">
        <w:rPr>
          <w:rFonts w:cs="Arial"/>
          <w:szCs w:val="24"/>
        </w:rPr>
        <w:t>z zastrzeżeniem, że dostawy będą realizowane w okresach przebywania dzieci i młodzieży w szkole.</w:t>
      </w:r>
    </w:p>
    <w:p w:rsidR="00131550" w:rsidRPr="004E1D7E" w:rsidRDefault="00131550" w:rsidP="006B7A95">
      <w:pPr>
        <w:widowControl w:val="0"/>
        <w:numPr>
          <w:ilvl w:val="0"/>
          <w:numId w:val="34"/>
        </w:numPr>
        <w:spacing w:after="28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Zamawiający przewiduje możliwość czasowego zawieszenia realizacji umowy w przypadku, gdy na podstawie decyzji uprawnionych do tego organów państwowych lub samorządowych zamknięte zostaną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zkoły. O zamknięciu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zkół i przejściu na naukę zdalną, Zamawiający poinformuje Wykonawcę niezwłocznie, nie później niż na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1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d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zień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przed terminem zamknięcia placówki. W takim przypadku Wykonawcy nie będzie przysługiwać wobec Zamawiającego żadne roszczenie związane z zamknięciem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zkół,</w:t>
      </w:r>
      <w:r w:rsidR="006B7A95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 rozliczenie nastąpi na podstawie faktycznie wykonanych przez Wykonawcę dostaw.</w:t>
      </w:r>
    </w:p>
    <w:p w:rsidR="00131550" w:rsidRPr="004E1D7E" w:rsidRDefault="00131550">
      <w:pPr>
        <w:rPr>
          <w:rFonts w:cs="Arial"/>
        </w:rPr>
      </w:pPr>
      <w:r w:rsidRPr="004E1D7E">
        <w:rPr>
          <w:rFonts w:eastAsia="Calibri" w:cs="Arial"/>
          <w:color w:val="000000"/>
          <w:szCs w:val="24"/>
        </w:rPr>
        <w:t>§10</w:t>
      </w:r>
    </w:p>
    <w:p w:rsidR="00131550" w:rsidRPr="004E1D7E" w:rsidRDefault="00131550" w:rsidP="006B7A95">
      <w:pPr>
        <w:widowControl w:val="0"/>
        <w:numPr>
          <w:ilvl w:val="0"/>
          <w:numId w:val="35"/>
        </w:numPr>
        <w:rPr>
          <w:rFonts w:cs="Arial"/>
        </w:rPr>
      </w:pPr>
      <w:r w:rsidRPr="004E1D7E">
        <w:rPr>
          <w:rFonts w:cs="Arial"/>
          <w:szCs w:val="24"/>
        </w:rPr>
        <w:t>Zamawiający dopuszcza zmianę postanowień umowy w stosunku do treści oferty złożonej przez Wykonawcę w trakcie postępowania o udzielenie zamówienia publicznego obejmującego przedmiot umowy w następujących przypadkach:</w:t>
      </w:r>
    </w:p>
    <w:p w:rsidR="00B04A62" w:rsidRPr="00B04A62" w:rsidRDefault="00B04A62" w:rsidP="006B7A95">
      <w:pPr>
        <w:widowControl w:val="0"/>
        <w:numPr>
          <w:ilvl w:val="1"/>
          <w:numId w:val="36"/>
        </w:numPr>
        <w:rPr>
          <w:rFonts w:cs="Arial"/>
          <w:szCs w:val="24"/>
        </w:rPr>
      </w:pPr>
      <w:r w:rsidRPr="00B04A62">
        <w:rPr>
          <w:rFonts w:cs="Arial"/>
          <w:szCs w:val="24"/>
        </w:rPr>
        <w:t>na pisemny wniosek Dostawcy</w:t>
      </w:r>
      <w:r>
        <w:rPr>
          <w:rFonts w:cs="Arial"/>
          <w:szCs w:val="24"/>
        </w:rPr>
        <w:t xml:space="preserve"> d</w:t>
      </w:r>
      <w:r w:rsidRPr="00B04A62">
        <w:rPr>
          <w:rFonts w:cs="Arial"/>
          <w:szCs w:val="24"/>
        </w:rPr>
        <w:t xml:space="preserve">opuszcza się zmianę (podwyżkę lub obniżkę) ceny, przy czym podwyżka cen na poszczególny asortyment nie może być większa niż </w:t>
      </w:r>
      <w:r w:rsidR="00B45EA4">
        <w:rPr>
          <w:rFonts w:cs="Arial"/>
          <w:szCs w:val="24"/>
        </w:rPr>
        <w:t xml:space="preserve">o </w:t>
      </w:r>
      <w:r w:rsidRPr="00B04A62">
        <w:rPr>
          <w:rFonts w:cs="Arial"/>
          <w:szCs w:val="24"/>
        </w:rPr>
        <w:t>wskaźnik wzrostu cen towarów i usług konsumpcyjnych określonych w Komunikacie Prezesa GUS (tzw. wskaźnik inflacji) za dany okres.</w:t>
      </w:r>
    </w:p>
    <w:p w:rsidR="00B80D42" w:rsidRPr="00B80D42" w:rsidRDefault="00131550" w:rsidP="006B7A95">
      <w:pPr>
        <w:widowControl w:val="0"/>
        <w:numPr>
          <w:ilvl w:val="1"/>
          <w:numId w:val="36"/>
        </w:numPr>
        <w:rPr>
          <w:rFonts w:cs="Arial"/>
        </w:rPr>
      </w:pPr>
      <w:r w:rsidRPr="00B80D42">
        <w:rPr>
          <w:rFonts w:cs="Arial"/>
          <w:szCs w:val="24"/>
        </w:rPr>
        <w:t xml:space="preserve">zmiany stawki VAT, </w:t>
      </w:r>
      <w:r w:rsidR="00B80D42" w:rsidRPr="00B80D42">
        <w:rPr>
          <w:rFonts w:cs="Arial"/>
          <w:color w:val="222222"/>
          <w:szCs w:val="24"/>
        </w:rPr>
        <w:t>w takim przypadku Zamawiający będzie zobowiązany do zapłaty wynagrodzenia Wykonawcy w jego nominalnej wysokości</w:t>
      </w:r>
      <w:r w:rsidR="006B7A95">
        <w:rPr>
          <w:rFonts w:cs="Arial"/>
          <w:color w:val="222222"/>
          <w:szCs w:val="24"/>
        </w:rPr>
        <w:br/>
      </w:r>
      <w:r w:rsidR="00B80D42" w:rsidRPr="00B80D42">
        <w:rPr>
          <w:rFonts w:cs="Arial"/>
          <w:color w:val="222222"/>
          <w:szCs w:val="24"/>
        </w:rPr>
        <w:t>(</w:t>
      </w:r>
      <w:r w:rsidR="00B80D42" w:rsidRPr="00B80D42">
        <w:rPr>
          <w:rFonts w:cs="Arial"/>
          <w:szCs w:val="24"/>
          <w:shd w:val="clear" w:color="auto" w:fill="FFFFFF"/>
        </w:rPr>
        <w:t>w rozumieniu przepisów</w:t>
      </w:r>
      <w:r w:rsidR="00B80D42" w:rsidRPr="00B80D42">
        <w:rPr>
          <w:rFonts w:cs="Arial"/>
          <w:color w:val="222222"/>
          <w:szCs w:val="24"/>
        </w:rPr>
        <w:t xml:space="preserve"> art. 358</w:t>
      </w:r>
      <w:r w:rsidR="00B80D42" w:rsidRPr="00B80D42">
        <w:rPr>
          <w:rFonts w:cs="Arial"/>
          <w:color w:val="222222"/>
          <w:szCs w:val="24"/>
          <w:vertAlign w:val="superscript"/>
        </w:rPr>
        <w:t>1</w:t>
      </w:r>
      <w:r w:rsidR="00B80D42" w:rsidRPr="00B80D42">
        <w:rPr>
          <w:rFonts w:cs="Arial"/>
          <w:color w:val="222222"/>
          <w:szCs w:val="24"/>
        </w:rPr>
        <w:t xml:space="preserve"> § 1 Kodeksu Cywilnego, </w:t>
      </w:r>
      <w:proofErr w:type="spellStart"/>
      <w:r w:rsidR="00B80D42" w:rsidRPr="00B80D42">
        <w:rPr>
          <w:rFonts w:cs="Arial"/>
          <w:szCs w:val="24"/>
          <w:lang w:eastAsia="ar-SA"/>
        </w:rPr>
        <w:t>t.j</w:t>
      </w:r>
      <w:proofErr w:type="spellEnd"/>
      <w:r w:rsidR="00B80D42" w:rsidRPr="00B80D42">
        <w:rPr>
          <w:rFonts w:cs="Arial"/>
          <w:szCs w:val="24"/>
          <w:lang w:eastAsia="ar-SA"/>
        </w:rPr>
        <w:t xml:space="preserve">. </w:t>
      </w:r>
      <w:r w:rsidR="00B80D42" w:rsidRPr="00B80D42">
        <w:rPr>
          <w:rFonts w:cs="Arial"/>
          <w:szCs w:val="24"/>
        </w:rPr>
        <w:t>Dz. U</w:t>
      </w:r>
      <w:r w:rsidR="006B7A95">
        <w:rPr>
          <w:rFonts w:cs="Arial"/>
          <w:szCs w:val="24"/>
        </w:rPr>
        <w:br/>
      </w:r>
      <w:r w:rsidR="00B80D42" w:rsidRPr="00B80D42">
        <w:rPr>
          <w:rFonts w:cs="Arial"/>
          <w:szCs w:val="24"/>
        </w:rPr>
        <w:t xml:space="preserve"> z 2022 r. poz. 1360 ze zm.; z 2023 r. poz. 326</w:t>
      </w:r>
      <w:r w:rsidR="00B80D42" w:rsidRPr="00B80D42">
        <w:rPr>
          <w:rFonts w:cs="Arial"/>
          <w:szCs w:val="24"/>
          <w:lang w:eastAsia="ar-SA"/>
        </w:rPr>
        <w:t>)</w:t>
      </w:r>
      <w:r w:rsidR="00B80D42" w:rsidRPr="00B80D42">
        <w:rPr>
          <w:rFonts w:cs="Arial"/>
          <w:color w:val="222222"/>
          <w:szCs w:val="24"/>
        </w:rPr>
        <w:t xml:space="preserve"> uwzględniającej kwotę podatku VAT obliczoną wg. stawki obowiązującej w chwili składania ofert (</w:t>
      </w:r>
      <w:r w:rsidR="00B80D42" w:rsidRPr="00B80D42">
        <w:rPr>
          <w:rFonts w:cs="Arial"/>
          <w:szCs w:val="24"/>
        </w:rPr>
        <w:t>wartość wynagrodzenia brutto pozostaje bez zmian)</w:t>
      </w:r>
      <w:r w:rsidR="00B80D42" w:rsidRPr="00B80D42">
        <w:rPr>
          <w:rFonts w:cs="Arial"/>
          <w:color w:val="222222"/>
          <w:szCs w:val="24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="00B80D42" w:rsidRPr="00B80D42">
        <w:rPr>
          <w:rFonts w:cs="Arial"/>
          <w:bCs/>
          <w:szCs w:val="24"/>
        </w:rPr>
        <w:t>ceny</w:t>
      </w:r>
      <w:r w:rsidR="00B80D42" w:rsidRPr="00B80D42">
        <w:rPr>
          <w:rFonts w:cs="Arial"/>
          <w:szCs w:val="24"/>
        </w:rPr>
        <w:t> </w:t>
      </w:r>
      <w:r w:rsidR="00B80D42" w:rsidRPr="00B80D42">
        <w:rPr>
          <w:rFonts w:cs="Arial"/>
          <w:color w:val="222222"/>
          <w:szCs w:val="24"/>
        </w:rPr>
        <w:t>oferty</w:t>
      </w:r>
    </w:p>
    <w:p w:rsidR="00131550" w:rsidRPr="00B80D42" w:rsidRDefault="00131550" w:rsidP="006B7A95">
      <w:pPr>
        <w:widowControl w:val="0"/>
        <w:numPr>
          <w:ilvl w:val="1"/>
          <w:numId w:val="36"/>
        </w:numPr>
        <w:rPr>
          <w:rFonts w:cs="Arial"/>
        </w:rPr>
      </w:pPr>
      <w:r w:rsidRPr="00B80D42">
        <w:rPr>
          <w:rFonts w:cs="Arial"/>
          <w:szCs w:val="24"/>
        </w:rPr>
        <w:t>zmiany terminu, częstotliwości dostaw i sposobu wykonywania umowy</w:t>
      </w:r>
      <w:r w:rsidR="006B7A95">
        <w:rPr>
          <w:rFonts w:cs="Arial"/>
          <w:szCs w:val="24"/>
        </w:rPr>
        <w:br/>
      </w:r>
      <w:r w:rsidRPr="00B80D42">
        <w:rPr>
          <w:rFonts w:cs="Arial"/>
          <w:szCs w:val="24"/>
        </w:rPr>
        <w:lastRenderedPageBreak/>
        <w:t>w przypadku, gdy niezbędna jest zamiana sposobu wykonywania</w:t>
      </w:r>
      <w:r w:rsidR="006B7A95">
        <w:rPr>
          <w:rFonts w:cs="Arial"/>
          <w:szCs w:val="24"/>
        </w:rPr>
        <w:br/>
      </w:r>
      <w:r w:rsidRPr="00B80D42">
        <w:rPr>
          <w:rFonts w:cs="Arial"/>
          <w:szCs w:val="24"/>
        </w:rPr>
        <w:t>lub terminu, częstotliwości realizacji przedmiotu umowy, o ile zmiana taka jest korzystna dla Zamawiającego oraz konieczna w celu prawidłowego wykonania umowy,</w:t>
      </w:r>
    </w:p>
    <w:p w:rsidR="00131550" w:rsidRPr="004E1D7E" w:rsidRDefault="00131550" w:rsidP="006B7A95">
      <w:pPr>
        <w:widowControl w:val="0"/>
        <w:numPr>
          <w:ilvl w:val="1"/>
          <w:numId w:val="36"/>
        </w:numPr>
        <w:rPr>
          <w:rFonts w:cs="Arial"/>
        </w:rPr>
      </w:pPr>
      <w:r w:rsidRPr="004E1D7E">
        <w:rPr>
          <w:rFonts w:cs="Arial"/>
          <w:szCs w:val="24"/>
        </w:rPr>
        <w:t>w zakresie rzeczowym przedmiotu umowy tj. zaprzestania wytwarzania produktu objętego umową, pod warunkiem, iż odpowiednik jest tej samej lub wyższej jakości, za cenę nie wyższą niż cena produktu objętego umową,</w:t>
      </w:r>
    </w:p>
    <w:p w:rsidR="00131550" w:rsidRPr="004E1D7E" w:rsidRDefault="00131550" w:rsidP="006B7A95">
      <w:pPr>
        <w:widowControl w:val="0"/>
        <w:numPr>
          <w:ilvl w:val="1"/>
          <w:numId w:val="36"/>
        </w:numPr>
        <w:rPr>
          <w:rFonts w:cs="Arial"/>
        </w:rPr>
      </w:pPr>
      <w:r w:rsidRPr="004E1D7E">
        <w:rPr>
          <w:rFonts w:cs="Arial"/>
          <w:szCs w:val="24"/>
        </w:rPr>
        <w:t>przedłożenia przez Wykonawcę oferty korzystniejszej dla Zamawiającego, pod warunkiem, iż odpowiednik jest tej samej lub wyższej jakości za cenę nie wyższą niż cena produktu objętego umową,</w:t>
      </w:r>
    </w:p>
    <w:p w:rsidR="00131550" w:rsidRPr="004E1D7E" w:rsidRDefault="00131550" w:rsidP="006B7A95">
      <w:pPr>
        <w:widowControl w:val="0"/>
        <w:numPr>
          <w:ilvl w:val="1"/>
          <w:numId w:val="36"/>
        </w:numPr>
        <w:rPr>
          <w:rFonts w:cs="Arial"/>
        </w:rPr>
      </w:pPr>
      <w:r w:rsidRPr="004E1D7E">
        <w:rPr>
          <w:rFonts w:cs="Arial"/>
          <w:szCs w:val="24"/>
        </w:rPr>
        <w:t>wprowadzenia do sprzedaży przez producenta zmodyfikowanego/ udoskonalonego produktu powodującego wycofanie dotychczasowego</w:t>
      </w:r>
      <w:r w:rsidR="006B7A95">
        <w:rPr>
          <w:rFonts w:cs="Arial"/>
          <w:szCs w:val="24"/>
        </w:rPr>
        <w:br/>
      </w:r>
      <w:r w:rsidRPr="004E1D7E">
        <w:rPr>
          <w:rFonts w:cs="Arial"/>
          <w:szCs w:val="24"/>
        </w:rPr>
        <w:t>za cenę nie wyższą niż cena produktu objętego umową,</w:t>
      </w:r>
    </w:p>
    <w:p w:rsidR="00131550" w:rsidRPr="004E1D7E" w:rsidRDefault="00131550" w:rsidP="006B7A95">
      <w:pPr>
        <w:widowControl w:val="0"/>
        <w:numPr>
          <w:ilvl w:val="1"/>
          <w:numId w:val="36"/>
        </w:numPr>
        <w:rPr>
          <w:rFonts w:cs="Arial"/>
        </w:rPr>
      </w:pPr>
      <w:r w:rsidRPr="004E1D7E">
        <w:rPr>
          <w:rFonts w:cs="Arial"/>
          <w:szCs w:val="24"/>
        </w:rPr>
        <w:t>dopuszcza się zmiany umowy w zakresie numeru katalogowego, nazwy produktu wielkości opakowania przy zachowaniu jego parametrów</w:t>
      </w:r>
      <w:r w:rsidR="006B7A95">
        <w:rPr>
          <w:rFonts w:cs="Arial"/>
          <w:szCs w:val="24"/>
        </w:rPr>
        <w:t xml:space="preserve"> </w:t>
      </w:r>
      <w:r w:rsidRPr="004E1D7E">
        <w:rPr>
          <w:rFonts w:cs="Arial"/>
          <w:szCs w:val="24"/>
        </w:rPr>
        <w:t>-</w:t>
      </w:r>
      <w:r w:rsidR="006B7A95">
        <w:rPr>
          <w:rFonts w:cs="Arial"/>
          <w:szCs w:val="24"/>
        </w:rPr>
        <w:br/>
      </w:r>
      <w:r w:rsidRPr="004E1D7E">
        <w:rPr>
          <w:rFonts w:cs="Arial"/>
          <w:szCs w:val="24"/>
        </w:rPr>
        <w:t>w przypadku wprowadzenia niniejszych zmian przez producenta potwierdzonych odpowiednimi dokumentami.</w:t>
      </w:r>
    </w:p>
    <w:p w:rsidR="00131550" w:rsidRPr="006B7A95" w:rsidRDefault="00131550" w:rsidP="006B7A95">
      <w:pPr>
        <w:widowControl w:val="0"/>
        <w:numPr>
          <w:ilvl w:val="0"/>
          <w:numId w:val="35"/>
        </w:numPr>
        <w:rPr>
          <w:rFonts w:cs="Arial"/>
          <w:szCs w:val="24"/>
        </w:rPr>
      </w:pPr>
      <w:r w:rsidRPr="006B7A95">
        <w:rPr>
          <w:rFonts w:cs="Arial"/>
          <w:szCs w:val="24"/>
        </w:rPr>
        <w:t>Zmiany umowy nie wymaga:</w:t>
      </w:r>
    </w:p>
    <w:p w:rsidR="00131550" w:rsidRPr="004E1D7E" w:rsidRDefault="00131550" w:rsidP="006B7A95">
      <w:pPr>
        <w:widowControl w:val="0"/>
        <w:numPr>
          <w:ilvl w:val="1"/>
          <w:numId w:val="37"/>
        </w:numPr>
        <w:ind w:left="993"/>
        <w:rPr>
          <w:rFonts w:cs="Arial"/>
        </w:rPr>
      </w:pPr>
      <w:r w:rsidRPr="004E1D7E">
        <w:rPr>
          <w:rFonts w:eastAsia="Calibri" w:cs="Arial"/>
          <w:szCs w:val="24"/>
        </w:rPr>
        <w:t>zmiana wskazanych w umowie osób nadzorujących realizację przedmiotu umowy,</w:t>
      </w:r>
    </w:p>
    <w:p w:rsidR="00131550" w:rsidRPr="004E1D7E" w:rsidRDefault="00131550" w:rsidP="006B7A95">
      <w:pPr>
        <w:widowControl w:val="0"/>
        <w:numPr>
          <w:ilvl w:val="1"/>
          <w:numId w:val="37"/>
        </w:numPr>
        <w:ind w:left="993"/>
        <w:rPr>
          <w:rFonts w:cs="Arial"/>
        </w:rPr>
      </w:pPr>
      <w:r w:rsidRPr="004E1D7E">
        <w:rPr>
          <w:rFonts w:eastAsia="Calibri" w:cs="Arial"/>
          <w:szCs w:val="24"/>
        </w:rPr>
        <w:t>zmiana danych teleadresowych stron,</w:t>
      </w:r>
    </w:p>
    <w:p w:rsidR="00131550" w:rsidRPr="004E1D7E" w:rsidRDefault="00131550" w:rsidP="006B7A95">
      <w:pPr>
        <w:widowControl w:val="0"/>
        <w:numPr>
          <w:ilvl w:val="1"/>
          <w:numId w:val="37"/>
        </w:numPr>
        <w:ind w:left="993"/>
        <w:rPr>
          <w:rFonts w:cs="Arial"/>
        </w:rPr>
      </w:pPr>
      <w:r w:rsidRPr="004E1D7E">
        <w:rPr>
          <w:rFonts w:eastAsia="Calibri" w:cs="Arial"/>
          <w:szCs w:val="24"/>
        </w:rPr>
        <w:t>zmiana danych rejestrowych stron.</w:t>
      </w:r>
    </w:p>
    <w:p w:rsidR="00131550" w:rsidRPr="006B7A95" w:rsidRDefault="00131550" w:rsidP="006B7A95">
      <w:pPr>
        <w:widowControl w:val="0"/>
        <w:numPr>
          <w:ilvl w:val="0"/>
          <w:numId w:val="35"/>
        </w:numPr>
        <w:rPr>
          <w:rFonts w:cs="Arial"/>
          <w:szCs w:val="24"/>
        </w:rPr>
      </w:pPr>
      <w:r w:rsidRPr="006B7A95">
        <w:rPr>
          <w:rFonts w:cs="Arial"/>
          <w:szCs w:val="24"/>
        </w:rPr>
        <w:t>Wszelkie zmiany niniejszej umowy wymagają porozumienia stron oraz zachowania formy pisemnej pod rygorem nieważności.</w:t>
      </w:r>
    </w:p>
    <w:p w:rsidR="00131550" w:rsidRPr="004E1D7E" w:rsidRDefault="00131550">
      <w:pPr>
        <w:tabs>
          <w:tab w:val="left" w:pos="36"/>
        </w:tabs>
        <w:ind w:left="284" w:hanging="284"/>
        <w:rPr>
          <w:rFonts w:cs="Arial"/>
        </w:rPr>
      </w:pPr>
      <w:r w:rsidRPr="004E1D7E">
        <w:rPr>
          <w:rFonts w:cs="Arial"/>
          <w:color w:val="000000"/>
          <w:szCs w:val="24"/>
        </w:rPr>
        <w:t>§11</w:t>
      </w:r>
    </w:p>
    <w:p w:rsidR="006B7A95" w:rsidRDefault="00131550">
      <w:pPr>
        <w:suppressAutoHyphens w:val="0"/>
        <w:spacing w:after="283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Wykonawca oświadcza, że wypełnił obowiązki informacyjne przewidziane w art. 13</w:t>
      </w:r>
      <w:r w:rsidR="00A2290A">
        <w:rPr>
          <w:rFonts w:eastAsia="Calibri" w:cs="Arial"/>
          <w:szCs w:val="24"/>
        </w:rPr>
        <w:br/>
      </w:r>
      <w:bookmarkStart w:id="3" w:name="_GoBack"/>
      <w:bookmarkEnd w:id="3"/>
      <w:r w:rsidRPr="004E1D7E">
        <w:rPr>
          <w:rFonts w:eastAsia="Calibri" w:cs="Arial"/>
          <w:szCs w:val="24"/>
        </w:rPr>
        <w:t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niniejszej umowy.</w:t>
      </w:r>
    </w:p>
    <w:p w:rsidR="00131550" w:rsidRPr="004E1D7E" w:rsidRDefault="006B7A95" w:rsidP="006B7A95">
      <w:pPr>
        <w:suppressAutoHyphens w:val="0"/>
        <w:spacing w:after="283"/>
        <w:rPr>
          <w:rFonts w:cs="Arial"/>
        </w:rPr>
      </w:pPr>
      <w:r>
        <w:rPr>
          <w:rFonts w:eastAsia="Calibri" w:cs="Arial"/>
          <w:szCs w:val="24"/>
        </w:rPr>
        <w:br w:type="page"/>
      </w:r>
      <w:r w:rsidR="00131550" w:rsidRPr="004E1D7E">
        <w:rPr>
          <w:rFonts w:cs="Arial"/>
          <w:color w:val="000000"/>
          <w:szCs w:val="24"/>
        </w:rPr>
        <w:lastRenderedPageBreak/>
        <w:t>§12</w:t>
      </w:r>
    </w:p>
    <w:p w:rsidR="00131550" w:rsidRPr="004E1D7E" w:rsidRDefault="00131550" w:rsidP="006B7A95">
      <w:pPr>
        <w:pStyle w:val="Tre3f9c3fe6tekstu"/>
        <w:numPr>
          <w:ilvl w:val="0"/>
          <w:numId w:val="38"/>
        </w:numPr>
        <w:spacing w:after="0" w:line="360" w:lineRule="auto"/>
        <w:rPr>
          <w:rFonts w:ascii="Arial" w:hAnsi="Arial" w:cs="Arial"/>
        </w:rPr>
      </w:pPr>
      <w:r w:rsidRPr="004E1D7E">
        <w:rPr>
          <w:rFonts w:ascii="Arial" w:hAnsi="Arial" w:cs="Arial"/>
        </w:rPr>
        <w:t>W sprawach nieuregulowanych niniejszą umową mają zastosowanie przepisy Kodeksu Cywilnego (</w:t>
      </w:r>
      <w:proofErr w:type="spellStart"/>
      <w:r w:rsidRPr="004E1D7E">
        <w:rPr>
          <w:rFonts w:ascii="Arial" w:hAnsi="Arial" w:cs="Arial"/>
        </w:rPr>
        <w:t>t.j</w:t>
      </w:r>
      <w:proofErr w:type="spellEnd"/>
      <w:r w:rsidRPr="004E1D7E">
        <w:rPr>
          <w:rFonts w:ascii="Arial" w:hAnsi="Arial" w:cs="Arial"/>
        </w:rPr>
        <w:t xml:space="preserve">. </w:t>
      </w:r>
      <w:r w:rsidR="00EA4E09" w:rsidRPr="00B80D42">
        <w:rPr>
          <w:rFonts w:ascii="Arial" w:hAnsi="Arial" w:cs="Arial"/>
        </w:rPr>
        <w:t>Dz. U. z 2022 r. poz. 1360 ze zm.; z 2023 r. poz. 32</w:t>
      </w:r>
      <w:r w:rsidR="00EA4E09">
        <w:rPr>
          <w:rFonts w:ascii="Arial" w:hAnsi="Arial" w:cs="Arial"/>
        </w:rPr>
        <w:t>6</w:t>
      </w:r>
      <w:r w:rsidRPr="004E1D7E">
        <w:rPr>
          <w:rFonts w:ascii="Arial" w:hAnsi="Arial" w:cs="Arial"/>
        </w:rPr>
        <w:t>).</w:t>
      </w:r>
    </w:p>
    <w:p w:rsidR="00131550" w:rsidRPr="004E1D7E" w:rsidRDefault="00131550" w:rsidP="006B7A95">
      <w:pPr>
        <w:numPr>
          <w:ilvl w:val="0"/>
          <w:numId w:val="38"/>
        </w:numPr>
        <w:rPr>
          <w:rFonts w:cs="Arial"/>
        </w:rPr>
      </w:pPr>
      <w:r w:rsidRPr="004E1D7E">
        <w:rPr>
          <w:rFonts w:cs="Arial"/>
          <w:szCs w:val="24"/>
        </w:rP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:rsidR="00131550" w:rsidRPr="004E1D7E" w:rsidRDefault="00131550" w:rsidP="006B7A95">
      <w:pPr>
        <w:numPr>
          <w:ilvl w:val="0"/>
          <w:numId w:val="38"/>
        </w:numPr>
        <w:rPr>
          <w:rFonts w:cs="Arial"/>
        </w:rPr>
      </w:pPr>
      <w:r w:rsidRPr="004E1D7E">
        <w:rPr>
          <w:rFonts w:cs="Arial"/>
          <w:szCs w:val="24"/>
        </w:rPr>
        <w:t>Integralną część umowy stanowi oferta złożona przez Wykonawcę.</w:t>
      </w:r>
    </w:p>
    <w:p w:rsidR="00131550" w:rsidRPr="004E1D7E" w:rsidRDefault="00131550" w:rsidP="006B7A95">
      <w:pPr>
        <w:numPr>
          <w:ilvl w:val="0"/>
          <w:numId w:val="38"/>
        </w:numPr>
        <w:rPr>
          <w:rFonts w:cs="Arial"/>
        </w:rPr>
      </w:pPr>
      <w:r w:rsidRPr="004E1D7E">
        <w:rPr>
          <w:rFonts w:cs="Arial"/>
          <w:szCs w:val="24"/>
        </w:rPr>
        <w:t>Wszelkie zmiany niniejszej umowy wymagają porozumienia stron oraz zachowania formy pisemnej pod rygorem nieważności.</w:t>
      </w:r>
    </w:p>
    <w:p w:rsidR="00131550" w:rsidRPr="004E1D7E" w:rsidRDefault="00131550" w:rsidP="006B7A95">
      <w:pPr>
        <w:numPr>
          <w:ilvl w:val="0"/>
          <w:numId w:val="38"/>
        </w:numPr>
        <w:spacing w:after="1134"/>
        <w:rPr>
          <w:rFonts w:cs="Arial"/>
        </w:rPr>
      </w:pPr>
      <w:r w:rsidRPr="004E1D7E">
        <w:rPr>
          <w:rFonts w:cs="Arial"/>
          <w:szCs w:val="24"/>
        </w:rPr>
        <w:t>Umowa sporządzona została w dwóch jednobrzmiących egzemplarzach, jeden dla Zamawiającego, jeden dla Wykonawcy.</w:t>
      </w:r>
    </w:p>
    <w:p w:rsidR="00131550" w:rsidRPr="004E1D7E" w:rsidRDefault="006B7A95" w:rsidP="006B7A95">
      <w:pPr>
        <w:tabs>
          <w:tab w:val="left" w:leader="dot" w:pos="3544"/>
        </w:tabs>
        <w:ind w:right="2835"/>
        <w:rPr>
          <w:rFonts w:cs="Arial"/>
        </w:rPr>
      </w:pPr>
      <w:r>
        <w:rPr>
          <w:rFonts w:cs="Arial"/>
          <w:szCs w:val="24"/>
        </w:rPr>
        <w:tab/>
      </w:r>
    </w:p>
    <w:p w:rsidR="00131550" w:rsidRPr="004E1D7E" w:rsidRDefault="00131550">
      <w:pPr>
        <w:spacing w:after="1134"/>
        <w:rPr>
          <w:rFonts w:cs="Arial"/>
        </w:rPr>
      </w:pPr>
      <w:r w:rsidRPr="004E1D7E">
        <w:rPr>
          <w:rFonts w:cs="Arial"/>
          <w:szCs w:val="24"/>
        </w:rPr>
        <w:t>Zamawiający</w:t>
      </w:r>
    </w:p>
    <w:p w:rsidR="00131550" w:rsidRPr="004E1D7E" w:rsidRDefault="006B7A95" w:rsidP="006B7A95">
      <w:pPr>
        <w:tabs>
          <w:tab w:val="left" w:leader="dot" w:pos="3544"/>
        </w:tabs>
        <w:ind w:right="2835"/>
        <w:rPr>
          <w:rFonts w:cs="Arial"/>
        </w:rPr>
      </w:pPr>
      <w:r>
        <w:rPr>
          <w:rFonts w:cs="Arial"/>
        </w:rPr>
        <w:tab/>
      </w:r>
    </w:p>
    <w:p w:rsidR="00165F8C" w:rsidRPr="004E1D7E" w:rsidRDefault="00131550">
      <w:pPr>
        <w:rPr>
          <w:rFonts w:cs="Arial"/>
        </w:rPr>
      </w:pPr>
      <w:r w:rsidRPr="004E1D7E">
        <w:rPr>
          <w:rFonts w:cs="Arial"/>
          <w:szCs w:val="24"/>
        </w:rPr>
        <w:t>Wykonawca</w:t>
      </w:r>
    </w:p>
    <w:sectPr w:rsidR="00165F8C" w:rsidRPr="004E1D7E">
      <w:pgSz w:w="11906" w:h="16838"/>
      <w:pgMar w:top="1020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color w:val="000000"/>
        <w:sz w:val="24"/>
        <w:szCs w:val="24"/>
        <w:lang w:eastAsia="en-US" w:bidi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/>
        <w:color w:val="000000"/>
        <w:kern w:val="2"/>
        <w:sz w:val="24"/>
        <w:szCs w:val="24"/>
        <w:lang w:eastAsia="en-US" w:bidi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eastAsia="Calibri" w:hAnsi="Arial" w:cs="Aria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kern w:val="2"/>
        <w:sz w:val="24"/>
        <w:szCs w:val="24"/>
        <w:lang w:eastAsia="ar-SA" w:bidi="en-U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30EC6"/>
    <w:multiLevelType w:val="hybridMultilevel"/>
    <w:tmpl w:val="C32AD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06117B"/>
    <w:multiLevelType w:val="hybridMultilevel"/>
    <w:tmpl w:val="83D4D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33284E"/>
    <w:multiLevelType w:val="multilevel"/>
    <w:tmpl w:val="000000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A580D96"/>
    <w:multiLevelType w:val="multilevel"/>
    <w:tmpl w:val="BC7C7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AD4291A"/>
    <w:multiLevelType w:val="multilevel"/>
    <w:tmpl w:val="2F38F9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0635348"/>
    <w:multiLevelType w:val="multilevel"/>
    <w:tmpl w:val="6C3A64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24" w15:restartNumberingAfterBreak="0">
    <w:nsid w:val="11A35CE8"/>
    <w:multiLevelType w:val="multilevel"/>
    <w:tmpl w:val="ED4C39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1F3A2479"/>
    <w:multiLevelType w:val="multilevel"/>
    <w:tmpl w:val="FE0475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eastAsia="Calibri" w:hAnsi="Arial" w:cs="Aria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D710376"/>
    <w:multiLevelType w:val="multilevel"/>
    <w:tmpl w:val="06A091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F8D65A2"/>
    <w:multiLevelType w:val="hybridMultilevel"/>
    <w:tmpl w:val="708AE76C"/>
    <w:lvl w:ilvl="0" w:tplc="23561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D5897"/>
    <w:multiLevelType w:val="multilevel"/>
    <w:tmpl w:val="C3DC78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9" w15:restartNumberingAfterBreak="0">
    <w:nsid w:val="4D19716A"/>
    <w:multiLevelType w:val="multilevel"/>
    <w:tmpl w:val="8EEEE6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0" w15:restartNumberingAfterBreak="0">
    <w:nsid w:val="56181821"/>
    <w:multiLevelType w:val="hybridMultilevel"/>
    <w:tmpl w:val="E500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B72F3"/>
    <w:multiLevelType w:val="hybridMultilevel"/>
    <w:tmpl w:val="2F1E0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306EE"/>
    <w:multiLevelType w:val="hybridMultilevel"/>
    <w:tmpl w:val="31EA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F4553"/>
    <w:multiLevelType w:val="hybridMultilevel"/>
    <w:tmpl w:val="A5203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1228"/>
    <w:multiLevelType w:val="multilevel"/>
    <w:tmpl w:val="5D6448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eastAsia="Calibri" w:hAnsi="Arial" w:cs="Aria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75876ED"/>
    <w:multiLevelType w:val="hybridMultilevel"/>
    <w:tmpl w:val="8B48A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112E4"/>
    <w:multiLevelType w:val="hybridMultilevel"/>
    <w:tmpl w:val="F92A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930FB"/>
    <w:multiLevelType w:val="hybridMultilevel"/>
    <w:tmpl w:val="9AB6B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32"/>
  </w:num>
  <w:num w:numId="21">
    <w:abstractNumId w:val="35"/>
  </w:num>
  <w:num w:numId="22">
    <w:abstractNumId w:val="36"/>
  </w:num>
  <w:num w:numId="23">
    <w:abstractNumId w:val="31"/>
  </w:num>
  <w:num w:numId="24">
    <w:abstractNumId w:val="33"/>
  </w:num>
  <w:num w:numId="25">
    <w:abstractNumId w:val="27"/>
  </w:num>
  <w:num w:numId="26">
    <w:abstractNumId w:val="23"/>
  </w:num>
  <w:num w:numId="27">
    <w:abstractNumId w:val="24"/>
  </w:num>
  <w:num w:numId="28">
    <w:abstractNumId w:val="21"/>
  </w:num>
  <w:num w:numId="29">
    <w:abstractNumId w:val="18"/>
  </w:num>
  <w:num w:numId="30">
    <w:abstractNumId w:val="30"/>
  </w:num>
  <w:num w:numId="31">
    <w:abstractNumId w:val="34"/>
  </w:num>
  <w:num w:numId="32">
    <w:abstractNumId w:val="25"/>
  </w:num>
  <w:num w:numId="33">
    <w:abstractNumId w:val="19"/>
  </w:num>
  <w:num w:numId="34">
    <w:abstractNumId w:val="37"/>
  </w:num>
  <w:num w:numId="35">
    <w:abstractNumId w:val="28"/>
  </w:num>
  <w:num w:numId="36">
    <w:abstractNumId w:val="29"/>
  </w:num>
  <w:num w:numId="37">
    <w:abstractNumId w:val="2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7E"/>
    <w:rsid w:val="00131550"/>
    <w:rsid w:val="00165F8C"/>
    <w:rsid w:val="00173009"/>
    <w:rsid w:val="002429EC"/>
    <w:rsid w:val="002B1FA0"/>
    <w:rsid w:val="004937DB"/>
    <w:rsid w:val="004E1D7E"/>
    <w:rsid w:val="005D1119"/>
    <w:rsid w:val="006B7A95"/>
    <w:rsid w:val="008361BF"/>
    <w:rsid w:val="00870938"/>
    <w:rsid w:val="00A2290A"/>
    <w:rsid w:val="00A8456B"/>
    <w:rsid w:val="00B04A62"/>
    <w:rsid w:val="00B45EA4"/>
    <w:rsid w:val="00B80D42"/>
    <w:rsid w:val="00BC0EF1"/>
    <w:rsid w:val="00C6605C"/>
    <w:rsid w:val="00E549E0"/>
    <w:rsid w:val="00E56C19"/>
    <w:rsid w:val="00E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9F88A8A-963D-4D18-8D23-AE1B9F1D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90A"/>
    <w:pPr>
      <w:suppressAutoHyphens/>
      <w:spacing w:line="360" w:lineRule="auto"/>
    </w:pPr>
    <w:rPr>
      <w:rFonts w:ascii="Arial" w:hAnsi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A2290A"/>
    <w:pPr>
      <w:keepNext/>
      <w:numPr>
        <w:numId w:val="1"/>
      </w:numPr>
      <w:spacing w:before="240" w:after="60"/>
      <w:outlineLvl w:val="0"/>
    </w:pPr>
    <w:rPr>
      <w:b/>
      <w:bCs/>
      <w:kern w:val="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z w:val="24"/>
      <w:szCs w:val="24"/>
    </w:rPr>
  </w:style>
  <w:style w:type="character" w:customStyle="1" w:styleId="WW8Num8z1">
    <w:name w:val="WW8Num8z1"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rPr>
      <w:rFonts w:ascii="Arial" w:hAnsi="Arial" w:cs="Arial"/>
      <w:sz w:val="24"/>
      <w:szCs w:val="24"/>
    </w:rPr>
  </w:style>
  <w:style w:type="character" w:customStyle="1" w:styleId="WW8Num12z0">
    <w:name w:val="WW8Num12z0"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7z0">
    <w:name w:val="WW8Num17z0"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Cs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4">
    <w:name w:val="Domyślna czcionka akapitu4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3">
    <w:name w:val="Domyślna czcionka akapitu3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bCs/>
      <w:kern w:val="2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2">
    <w:name w:val="Domyślna czcionka akapitu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Cs w:val="22"/>
      <w:lang w:val="x-none"/>
    </w:rPr>
  </w:style>
  <w:style w:type="character" w:customStyle="1" w:styleId="Nierozpoznanawzmianka">
    <w:name w:val="Nierozpoznana wzmianka"/>
    <w:uiPriority w:val="99"/>
    <w:semiHidden/>
    <w:unhideWhenUsed/>
    <w:rsid w:val="002B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12@sp12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128D-BDD1-4F1B-8597-30F35F18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2664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Links>
    <vt:vector size="12" baseType="variant"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mailto:sp12@sp12.piotrkow.pl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cp:lastModifiedBy>Karcia</cp:lastModifiedBy>
  <cp:revision>3</cp:revision>
  <cp:lastPrinted>1995-11-21T15:41:00Z</cp:lastPrinted>
  <dcterms:created xsi:type="dcterms:W3CDTF">2023-08-15T19:54:00Z</dcterms:created>
  <dcterms:modified xsi:type="dcterms:W3CDTF">2023-08-16T06:15:00Z</dcterms:modified>
</cp:coreProperties>
</file>