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830768">
      <w:pPr>
        <w:spacing w:after="0" w:line="360" w:lineRule="auto"/>
      </w:pPr>
      <w:r>
        <w:rPr>
          <w:rFonts w:ascii="Arial" w:hAnsi="Arial" w:cs="Arial"/>
          <w:szCs w:val="24"/>
        </w:rPr>
        <w:t xml:space="preserve">Załącznik nr 1 do </w:t>
      </w:r>
      <w:r>
        <w:rPr>
          <w:rFonts w:ascii="Arial" w:hAnsi="Arial" w:cs="Arial"/>
          <w:szCs w:val="24"/>
        </w:rPr>
        <w:t>zapytania ofertowego</w:t>
      </w:r>
    </w:p>
    <w:p w:rsidR="00000000" w:rsidRPr="001764BA" w:rsidRDefault="001764BA" w:rsidP="001764BA">
      <w:pPr>
        <w:pStyle w:val="Nagwek1"/>
      </w:pPr>
      <w:r w:rsidRPr="001764BA">
        <w:t>Opis przedmiotu zamówienia</w:t>
      </w:r>
    </w:p>
    <w:p w:rsidR="00000000" w:rsidRDefault="00830768">
      <w:pPr>
        <w:spacing w:after="567" w:line="360" w:lineRule="auto"/>
        <w:jc w:val="both"/>
      </w:pPr>
      <w:r>
        <w:rPr>
          <w:rFonts w:ascii="Arial" w:hAnsi="Arial" w:cs="Arial"/>
          <w:szCs w:val="24"/>
        </w:rPr>
        <w:t>Przedmiotem zamówienia jest dostawa mięsa i wędlin dla Szkoły Podstawowej nr 12 im. K. Makuszyńskiego w Piotrkowie Trybunalskim.</w:t>
      </w:r>
    </w:p>
    <w:p w:rsidR="00000000" w:rsidRDefault="00830768">
      <w:pPr>
        <w:spacing w:after="0" w:line="360" w:lineRule="auto"/>
      </w:pPr>
      <w:r>
        <w:rPr>
          <w:rFonts w:ascii="Arial" w:hAnsi="Arial" w:cs="Arial"/>
          <w:szCs w:val="24"/>
        </w:rPr>
        <w:t>Kod CPV:</w:t>
      </w:r>
    </w:p>
    <w:p w:rsidR="00000000" w:rsidRDefault="00830768">
      <w:pPr>
        <w:spacing w:after="0" w:line="360" w:lineRule="auto"/>
        <w:jc w:val="both"/>
      </w:pPr>
      <w:r>
        <w:rPr>
          <w:rFonts w:ascii="Roboto" w:hAnsi="Roboto" w:cs="Roboto"/>
          <w:color w:val="000000"/>
          <w:szCs w:val="24"/>
        </w:rPr>
        <w:t>15100000-9 - Produkty zwierzęce, mięso i produkty mi</w:t>
      </w:r>
      <w:r>
        <w:rPr>
          <w:rFonts w:ascii="Roboto" w:hAnsi="Roboto" w:cs="Roboto"/>
          <w:color w:val="000000"/>
          <w:szCs w:val="24"/>
        </w:rPr>
        <w:t>ęsne</w:t>
      </w:r>
    </w:p>
    <w:p w:rsidR="00000000" w:rsidRDefault="00830768">
      <w:pPr>
        <w:spacing w:after="0" w:line="360" w:lineRule="auto"/>
        <w:jc w:val="both"/>
      </w:pPr>
      <w:r>
        <w:rPr>
          <w:rFonts w:ascii="Arial" w:hAnsi="Arial" w:cs="Arial"/>
          <w:szCs w:val="24"/>
        </w:rPr>
        <w:t>Dodatkowe</w:t>
      </w:r>
    </w:p>
    <w:p w:rsidR="00000000" w:rsidRDefault="00830768">
      <w:pPr>
        <w:pStyle w:val="Nagwek3"/>
        <w:spacing w:before="0" w:after="0" w:line="360" w:lineRule="auto"/>
        <w:jc w:val="both"/>
      </w:pPr>
      <w:r>
        <w:rPr>
          <w:rFonts w:ascii="Roboto" w:hAnsi="Roboto" w:cs="Roboto"/>
          <w:b w:val="0"/>
          <w:color w:val="000000"/>
          <w:sz w:val="24"/>
          <w:szCs w:val="24"/>
        </w:rPr>
        <w:t>15110000-2 - Mięso</w:t>
      </w:r>
    </w:p>
    <w:p w:rsidR="00000000" w:rsidRDefault="00830768">
      <w:pPr>
        <w:spacing w:after="0" w:line="360" w:lineRule="auto"/>
        <w:jc w:val="both"/>
      </w:pPr>
      <w:r>
        <w:rPr>
          <w:rFonts w:ascii="Arial" w:hAnsi="Arial" w:cs="Arial"/>
          <w:szCs w:val="24"/>
        </w:rPr>
        <w:t>15130000-8 – Produkty mięsne</w:t>
      </w:r>
    </w:p>
    <w:p w:rsidR="00000000" w:rsidRDefault="00830768">
      <w:pPr>
        <w:spacing w:after="283" w:line="360" w:lineRule="auto"/>
        <w:jc w:val="both"/>
      </w:pPr>
      <w:r>
        <w:rPr>
          <w:rFonts w:ascii="Arial" w:hAnsi="Arial" w:cs="Arial"/>
          <w:szCs w:val="24"/>
        </w:rPr>
        <w:t>Asortyment oraz szacunkowa ilość wyszczególniona została w załączniku nr 3 - pakiecie asortymentowo-cenowym.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>Zamawiający dopuszcza prawo dokonywania zmian, co do ilości w ramach asortymentu wym</w:t>
      </w:r>
      <w:r>
        <w:rPr>
          <w:rFonts w:ascii="Arial" w:hAnsi="Arial" w:cs="Arial"/>
          <w:szCs w:val="24"/>
        </w:rPr>
        <w:t>ienionego w załączniku nr 3 do niniejszego zapytania – pakietu asortymentowo-cenowego w zależności od rzeczywistych potrzeb. Zmiany mogą być dokonywane w ramach wartości brutto umowy.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>Z uwagi na specyficzny charakter przedmiotu zamówienia (niemożność przew</w:t>
      </w:r>
      <w:r>
        <w:rPr>
          <w:rFonts w:ascii="Arial" w:hAnsi="Arial" w:cs="Arial"/>
          <w:szCs w:val="24"/>
        </w:rPr>
        <w:t>idzenia dokładnej liczby żywionych dzieci na cały okres realizacji zamówienia), ilości produktów wskazane w załączniku nr 3 są orientacyjne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mogą się zmienić w przypadku zmiany liczby żywionych dzieci. Zamawiający zastrzega sobie prawo do niewykorzystania</w:t>
      </w:r>
      <w:r>
        <w:rPr>
          <w:rFonts w:ascii="Arial" w:hAnsi="Arial" w:cs="Arial"/>
          <w:szCs w:val="24"/>
        </w:rPr>
        <w:t xml:space="preserve"> pełnego limitu ilościowego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wartościowego przedmiotu zamówienia, bez prawa roszczeń z tego tytułu przez Wykonawcę.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>Miejscem realizacji dostaw przedmiotu zamówienia: Szkoła Podstawowa nr 12 im. K. Makuszyńskiego w Piotrkowie Trybunalskim</w:t>
      </w:r>
      <w:r>
        <w:rPr>
          <w:rFonts w:ascii="Arial" w:hAnsi="Arial" w:cs="Arial"/>
          <w:szCs w:val="24"/>
          <w:u w:val="dotted"/>
        </w:rPr>
        <w:t xml:space="preserve">, </w:t>
      </w:r>
      <w:r>
        <w:rPr>
          <w:rFonts w:ascii="Arial" w:hAnsi="Arial" w:cs="Arial"/>
          <w:szCs w:val="24"/>
        </w:rPr>
        <w:t xml:space="preserve">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</w:t>
      </w:r>
      <w:r>
        <w:rPr>
          <w:rFonts w:ascii="Arial" w:hAnsi="Arial" w:cs="Arial"/>
          <w:szCs w:val="24"/>
        </w:rPr>
        <w:t xml:space="preserve"> – Magazyn.</w:t>
      </w:r>
    </w:p>
    <w:p w:rsidR="00000000" w:rsidRDefault="00830768">
      <w:pPr>
        <w:numPr>
          <w:ilvl w:val="0"/>
          <w:numId w:val="2"/>
        </w:numPr>
        <w:spacing w:after="0" w:line="360" w:lineRule="auto"/>
        <w:jc w:val="both"/>
      </w:pPr>
      <w:r>
        <w:rPr>
          <w:rFonts w:ascii="Arial" w:hAnsi="Arial" w:cs="Arial"/>
          <w:szCs w:val="24"/>
        </w:rPr>
        <w:t>Wykonawca dostarczać będzie przedmiot zamówienia 3 razy w tygodniu,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w godzinach 07.00- 08.00 pod wskazany w pkt. 3 adres Zamawiającego.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>Zamawiający nie będzie składać zamówień w dniach wolnych od zajęć dydaktycznych.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>Dostawy odbywać się będą tr</w:t>
      </w:r>
      <w:r>
        <w:rPr>
          <w:rFonts w:ascii="Arial" w:hAnsi="Arial" w:cs="Arial"/>
          <w:szCs w:val="24"/>
        </w:rPr>
        <w:t>ansportem Wykonawcy wraz z rozładunkiem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i wstawieniem do pomieszczeń wskazanych przez Zamawiającego, bez obciążania z tego tytułu dodatkowymi kosztami Zamawiającego.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  <w:jc w:val="both"/>
      </w:pPr>
      <w:r>
        <w:rPr>
          <w:rFonts w:ascii="Arial" w:hAnsi="Arial" w:cs="Arial"/>
          <w:szCs w:val="24"/>
        </w:rPr>
        <w:t>Zamówienia na poszczególne dostawy będą składane telefonicznie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lub na adres poczty e-mail </w:t>
      </w:r>
      <w:r>
        <w:rPr>
          <w:rFonts w:ascii="Arial" w:hAnsi="Arial" w:cs="Arial"/>
          <w:szCs w:val="24"/>
        </w:rPr>
        <w:t>z minimum jednodniowym wyprzedzeniem.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  <w:jc w:val="both"/>
      </w:pPr>
      <w:r>
        <w:rPr>
          <w:rFonts w:ascii="Arial" w:hAnsi="Arial" w:cs="Arial"/>
          <w:szCs w:val="24"/>
        </w:rPr>
        <w:lastRenderedPageBreak/>
        <w:t>Wykonawca dostarczy artykuły żywnościowe zgodnie ze zgłoszonym zapotrzebowaniem.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Dostawy będą realizowane w dniu określonym w zamówieniu.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Wymagania z zakresu przedmiotu zamówienia: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każdy produkt winien być wytworzony z</w:t>
      </w:r>
      <w:r>
        <w:rPr>
          <w:rFonts w:ascii="Arial" w:hAnsi="Arial" w:cs="Arial"/>
          <w:szCs w:val="24"/>
        </w:rPr>
        <w:t>godnie z ustawą z dnia 25 sierpnia 2006 roku o bezpieczeństwie żywności i żywienia (Dz. U. z 2020 roku poz. 2021) oraz rozporządzeniami wydanymi na jej podstawie;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każdy produkt winien odpowiadać normom jakościowym GHP, GMP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lub systemowi HACCP, zwłaszcza:</w:t>
      </w:r>
    </w:p>
    <w:p w:rsidR="00000000" w:rsidRDefault="00830768">
      <w:pPr>
        <w:numPr>
          <w:ilvl w:val="2"/>
          <w:numId w:val="4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>owinien posiadać odpowiednie oznakowanie, między innymi datę minimalnej trwałości i termin przydatności do spożycia,</w:t>
      </w:r>
    </w:p>
    <w:p w:rsidR="00000000" w:rsidRDefault="00830768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powinien mieć odpowiedni sposób przewożenia towarów – zachowanie rozdzielności transportu,</w:t>
      </w:r>
    </w:p>
    <w:p w:rsidR="00000000" w:rsidRDefault="00830768">
      <w:pPr>
        <w:pStyle w:val="ListParagraph"/>
        <w:numPr>
          <w:ilvl w:val="2"/>
          <w:numId w:val="3"/>
        </w:numPr>
        <w:spacing w:after="0" w:line="360" w:lineRule="auto"/>
        <w:jc w:val="both"/>
      </w:pPr>
      <w:r>
        <w:rPr>
          <w:sz w:val="24"/>
          <w:szCs w:val="24"/>
        </w:rPr>
        <w:t>odpowiednią temperaturę podczas transportu i war</w:t>
      </w:r>
      <w:r>
        <w:rPr>
          <w:sz w:val="24"/>
          <w:szCs w:val="24"/>
        </w:rPr>
        <w:t>unki sanitarne pojazdu,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każdy dostarczony produkt winien być I klasy, zgodny z Polską Normą;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Zamawiający ma prawo sprawdzić podczas odbioru przedmiot zamówienia pod względem jakości i ilości produktów;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dostarczane artykuły żywnościowe będą odpowiednio zapa</w:t>
      </w:r>
      <w:r>
        <w:rPr>
          <w:rFonts w:ascii="Arial" w:hAnsi="Arial" w:cs="Arial"/>
          <w:szCs w:val="24"/>
        </w:rPr>
        <w:t>kowane,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>aby nie uległy zniszczeniu podczas transportu;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>Zamawiający odmówi przyjęcia dostawy w przypadku: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stwierdzenia nieświeżości dostarczonego artykułu;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dostarczenia innego asortymentu niż zamówiony;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dostarczenia artykułów w terminie nieuzgodnionym z Zam</w:t>
      </w:r>
      <w:r>
        <w:rPr>
          <w:rFonts w:ascii="Arial" w:hAnsi="Arial" w:cs="Arial"/>
          <w:szCs w:val="24"/>
        </w:rPr>
        <w:t>awiającym;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dostarczenia ilości artykułów niezgodnych z zamówieniem.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Wymagania stawiane Wykonawcy: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 xml:space="preserve">Wykonawca odpowiedzialny jest za całokształt, w tym za </w:t>
      </w:r>
      <w:proofErr w:type="spellStart"/>
      <w:r>
        <w:rPr>
          <w:rFonts w:ascii="Arial" w:hAnsi="Arial" w:cs="Arial"/>
          <w:szCs w:val="24"/>
        </w:rPr>
        <w:t>przebie</w:t>
      </w:r>
      <w:proofErr w:type="spellEnd"/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oraz terminowe wykonanie zamówienia;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 xml:space="preserve">Wykonawca odpowiedzialny jest za jakość dostaw, zgodność </w:t>
      </w:r>
      <w:r>
        <w:rPr>
          <w:rFonts w:ascii="Arial" w:hAnsi="Arial" w:cs="Arial"/>
          <w:szCs w:val="24"/>
        </w:rPr>
        <w:t>z wymaganiami jakościowymi określonymi dla przedmiotu zamówienia;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Wykonawca zapewni należytą staranność przy realizacji zamówienia, rozumianą jako staranność profesjonalną w działalności objętej przedmiotem zamówienia;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Wykonawca wyda przedmiot zamówienia z</w:t>
      </w:r>
      <w:r>
        <w:rPr>
          <w:rFonts w:ascii="Arial" w:hAnsi="Arial" w:cs="Arial"/>
          <w:szCs w:val="24"/>
        </w:rPr>
        <w:t>godnie ze zgłoszonym zapotrzebowaniem ilościowym;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eastAsia="Times New Roman" w:hAnsi="Arial" w:cs="Arial"/>
          <w:szCs w:val="24"/>
        </w:rPr>
        <w:lastRenderedPageBreak/>
        <w:t xml:space="preserve">Wykonawca </w:t>
      </w:r>
      <w:r>
        <w:rPr>
          <w:rFonts w:ascii="Arial" w:hAnsi="Arial" w:cs="Arial"/>
          <w:szCs w:val="24"/>
        </w:rPr>
        <w:t>na każde żądanie Zamawiającego, Wykonawca okaż</w:t>
      </w:r>
      <w:r w:rsidR="001764BA">
        <w:rPr>
          <w:rFonts w:ascii="Arial" w:hAnsi="Arial" w:cs="Arial"/>
          <w:szCs w:val="24"/>
        </w:rPr>
        <w:br/>
      </w:r>
      <w:r>
        <w:rPr>
          <w:rFonts w:ascii="Arial" w:hAnsi="Arial" w:cs="Arial"/>
          <w:szCs w:val="24"/>
        </w:rPr>
        <w:t xml:space="preserve"> w stosunku do każdego produktu odpowiednie certyfikaty zgodności z Polską Normą lub normami europejskimi;</w:t>
      </w:r>
    </w:p>
    <w:p w:rsidR="00000000" w:rsidRDefault="00830768">
      <w:pPr>
        <w:numPr>
          <w:ilvl w:val="1"/>
          <w:numId w:val="2"/>
        </w:numPr>
        <w:overflowPunct w:val="0"/>
        <w:spacing w:after="0" w:line="360" w:lineRule="auto"/>
      </w:pPr>
      <w:r>
        <w:rPr>
          <w:rFonts w:ascii="Arial" w:eastAsia="Times New Roman" w:hAnsi="Arial" w:cs="Arial"/>
          <w:szCs w:val="24"/>
        </w:rPr>
        <w:t>z</w:t>
      </w:r>
      <w:r>
        <w:rPr>
          <w:rFonts w:ascii="Arial" w:hAnsi="Arial" w:cs="Arial"/>
          <w:szCs w:val="24"/>
        </w:rPr>
        <w:t>głaszanie na piśmie Zamawiającemu wszelki</w:t>
      </w:r>
      <w:r>
        <w:rPr>
          <w:rFonts w:ascii="Arial" w:hAnsi="Arial" w:cs="Arial"/>
          <w:szCs w:val="24"/>
        </w:rPr>
        <w:t>ch zmian numerów telefonów lub adresu poczty elektronicznej.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 razie stwierdzenia wad lub braków podczas przyjęcia dostawy, Zamawiający odmówi jej przyjęcia i telefonicznie lub pocztą e-mail zgłosi reklamację Wykonawcy.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eastAsia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W przypadku ujawnienia wad jakości</w:t>
      </w:r>
      <w:r>
        <w:rPr>
          <w:rFonts w:ascii="Arial" w:hAnsi="Arial" w:cs="Arial"/>
          <w:szCs w:val="24"/>
        </w:rPr>
        <w:t>owych i ilościowych artykułów żywnościowych, Zamawiający niezwłocznie po ich wykryciu powiadomi Wykonawcę o tym fakcie w formie pisemnej pocztą e-mail Wykonawcę.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Wykonawca zobowiązany jest do wymiany wadliwego artykułu żywnościowego na wolny od wad  lub do</w:t>
      </w:r>
      <w:r>
        <w:rPr>
          <w:rFonts w:ascii="Arial" w:hAnsi="Arial" w:cs="Arial"/>
          <w:szCs w:val="24"/>
        </w:rPr>
        <w:t>starczenia brakującej ilości artykułów w terminie 1 godziny od zgłoszenia reklamacji.</w:t>
      </w:r>
    </w:p>
    <w:p w:rsidR="00000000" w:rsidRDefault="00830768">
      <w:pPr>
        <w:numPr>
          <w:ilvl w:val="0"/>
          <w:numId w:val="2"/>
        </w:numPr>
        <w:spacing w:after="0" w:line="360" w:lineRule="auto"/>
      </w:pPr>
      <w:r>
        <w:rPr>
          <w:rFonts w:ascii="Arial" w:hAnsi="Arial" w:cs="Arial"/>
          <w:szCs w:val="24"/>
        </w:rPr>
        <w:t xml:space="preserve">W przypadku dostaw specjalnych maksymalny czas dostawy nie może być dłuższy niż 2 godziny od złożenia zamówienia. Poprzez dostawy specjalne rozumie się dostawy produktów </w:t>
      </w:r>
      <w:r>
        <w:rPr>
          <w:rFonts w:ascii="Arial" w:hAnsi="Arial" w:cs="Arial"/>
          <w:szCs w:val="24"/>
        </w:rPr>
        <w:t>których na daną chwilę zabrakło a są niezbędne na dany dzień.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 przypadku niedotrzymania terminu wyznaczonego na dostawę specjalną lub wymianę towaru, Zamawiający będzie miał prawo zakupić na koszt Wykonawcy produkty będące jej przedmiotem.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Wykonawca po do</w:t>
      </w:r>
      <w:r>
        <w:rPr>
          <w:rFonts w:ascii="Arial" w:hAnsi="Arial" w:cs="Arial"/>
          <w:szCs w:val="24"/>
        </w:rPr>
        <w:t>konaniu dostawy będzie każdorazowo wystawiał fakturę.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Każda faktura będzie zawierała wykaz dostarczonych produktów.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Zapłata za dostarczone artykuły żywnościowe będzie płatna w terminie do 14 dni od daty dostarczenia prawidłowo wystawionej faktury do placów</w:t>
      </w:r>
      <w:r>
        <w:rPr>
          <w:rFonts w:ascii="Arial" w:hAnsi="Arial" w:cs="Arial"/>
          <w:szCs w:val="24"/>
        </w:rPr>
        <w:t>ki, która odebrała artykuły żywnościowe, w drodze przelewu z konta Zamawiającego na konto Wykonawcy.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Dniem zapłaty jest dzień obciążenia rachunku bankowego Zamawiającego.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Zamawiający nie ponosi odpowiedzialności za szkody wyrządzone przez Wykonawcę podczas</w:t>
      </w:r>
      <w:r>
        <w:rPr>
          <w:rFonts w:ascii="Arial" w:hAnsi="Arial" w:cs="Arial"/>
          <w:szCs w:val="24"/>
        </w:rPr>
        <w:t xml:space="preserve"> wykonywania przedmiotu zamówienia.</w:t>
      </w:r>
    </w:p>
    <w:p w:rsidR="00000000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Każdy Wykonawca w prowadzonym postępowaniu może złożyć tylko jedną ofertę.</w:t>
      </w:r>
    </w:p>
    <w:p w:rsidR="00830768" w:rsidRDefault="00830768">
      <w:pPr>
        <w:numPr>
          <w:ilvl w:val="0"/>
          <w:numId w:val="2"/>
        </w:numPr>
        <w:overflowPunct w:val="0"/>
        <w:spacing w:after="0" w:line="360" w:lineRule="auto"/>
      </w:pPr>
      <w:r>
        <w:rPr>
          <w:rFonts w:ascii="Arial" w:hAnsi="Arial" w:cs="Arial"/>
          <w:szCs w:val="24"/>
        </w:rPr>
        <w:t>Wykonawca zobowiązany jest zrealizować zamówienie na zasadach i warunkach opisanych we wzorze umowy stanowiącym załącznik nr 4</w:t>
      </w:r>
      <w:r w:rsidR="001764BA">
        <w:rPr>
          <w:rFonts w:ascii="Arial" w:hAnsi="Arial" w:cs="Arial"/>
          <w:szCs w:val="24"/>
        </w:rPr>
        <w:br/>
      </w:r>
      <w:bookmarkStart w:id="0" w:name="_GoBack"/>
      <w:bookmarkEnd w:id="0"/>
      <w:r>
        <w:rPr>
          <w:rFonts w:ascii="Arial" w:hAnsi="Arial" w:cs="Arial"/>
          <w:szCs w:val="24"/>
        </w:rPr>
        <w:t>do zapytania ofert</w:t>
      </w:r>
      <w:r>
        <w:rPr>
          <w:rFonts w:ascii="Arial" w:hAnsi="Arial" w:cs="Arial"/>
          <w:szCs w:val="24"/>
        </w:rPr>
        <w:t>owego.</w:t>
      </w:r>
    </w:p>
    <w:sectPr w:rsidR="00830768">
      <w:pgSz w:w="11906" w:h="16838"/>
      <w:pgMar w:top="568" w:right="1417" w:bottom="993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Arial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kern w:val="2"/>
        <w:sz w:val="24"/>
        <w:szCs w:val="24"/>
        <w:lang w:val="pl-PL" w:eastAsia="zh-CN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pl-P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  <w:lang w:val="pl-P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pl-P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  <w:lang w:val="pl-P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  <w:lang w:val="pl-P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kern w:val="2"/>
        <w:sz w:val="24"/>
        <w:szCs w:val="24"/>
        <w:lang w:val="pl-P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kern w:val="2"/>
        <w:sz w:val="24"/>
        <w:szCs w:val="24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BA"/>
    <w:rsid w:val="001764BA"/>
    <w:rsid w:val="0083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93DBC48-5726-4167-9202-E8F5F689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4BA"/>
    <w:pPr>
      <w:suppressAutoHyphens/>
      <w:spacing w:after="200" w:line="276" w:lineRule="auto"/>
    </w:pPr>
    <w:rPr>
      <w:rFonts w:ascii="Calibri" w:eastAsia="Calibri" w:hAnsi="Calibri" w:cs="Calibri"/>
      <w:kern w:val="2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1764BA"/>
    <w:pPr>
      <w:keepNext/>
      <w:numPr>
        <w:numId w:val="1"/>
      </w:numPr>
      <w:spacing w:before="240" w:after="60"/>
      <w:outlineLvl w:val="0"/>
    </w:pPr>
    <w:rPr>
      <w:rFonts w:ascii="Arial" w:eastAsia="Times New Roman" w:hAnsi="Arial" w:cs="Times New Roman"/>
      <w:b/>
      <w:bCs/>
      <w:sz w:val="32"/>
      <w:szCs w:val="32"/>
    </w:rPr>
  </w:style>
  <w:style w:type="paragraph" w:styleId="Nagwek3">
    <w:name w:val="heading 3"/>
    <w:basedOn w:val="Nagwek4"/>
    <w:next w:val="Tekstpodstawowy"/>
    <w:qFormat/>
    <w:p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/>
      <w:b w:val="0"/>
      <w:bCs w:val="0"/>
      <w:color w:val="auto"/>
      <w:kern w:val="2"/>
      <w:sz w:val="24"/>
      <w:szCs w:val="24"/>
      <w:lang w:val="pl-PL" w:eastAsia="zh-CN" w:bidi="ar-SA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2">
    <w:name w:val="WW8Num3z2"/>
    <w:rPr>
      <w:rFonts w:ascii="Symbol" w:hAnsi="Symbol" w:cs="OpenSymbol"/>
      <w:sz w:val="24"/>
      <w:szCs w:val="24"/>
      <w:lang w:val="pl-P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  <w:kern w:val="2"/>
      <w:sz w:val="24"/>
      <w:szCs w:val="24"/>
      <w:lang w:val="pl-PL"/>
    </w:rPr>
  </w:style>
  <w:style w:type="character" w:customStyle="1" w:styleId="Domylnaczcionkaakapitu5">
    <w:name w:val="Domyślna czcionka akapitu5"/>
  </w:style>
  <w:style w:type="character" w:customStyle="1" w:styleId="WW8Num3z1">
    <w:name w:val="WW8Num3z1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customStyle="1" w:styleId="ListParagraph">
    <w:name w:val="List Paragraph"/>
    <w:basedOn w:val="Normalny"/>
    <w:pPr>
      <w:ind w:left="720"/>
    </w:pPr>
    <w:rPr>
      <w:rFonts w:ascii="Arial" w:hAnsi="Arial" w:cs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2023-08-13T09:13:00Z</dcterms:created>
  <dcterms:modified xsi:type="dcterms:W3CDTF">2023-08-13T09:13:00Z</dcterms:modified>
</cp:coreProperties>
</file>