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84E" w:rsidRDefault="0025550F">
      <w:pPr>
        <w:widowControl w:val="0"/>
        <w:spacing w:before="57" w:after="57" w:line="480" w:lineRule="auto"/>
        <w:ind w:right="45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Piotrków Trybunalski, dnia 16.12.2022 r</w:t>
      </w:r>
      <w:r>
        <w:rPr>
          <w:rFonts w:ascii="Arial" w:eastAsia="Calibri" w:hAnsi="Arial" w:cs="Arial"/>
          <w:b/>
        </w:rPr>
        <w:t>.</w:t>
      </w:r>
    </w:p>
    <w:p w:rsidR="00DB384E" w:rsidRDefault="0025550F" w:rsidP="00BE4392">
      <w:pPr>
        <w:pStyle w:val="Nagwek4"/>
        <w:rPr>
          <w:rFonts w:eastAsia="Calibri"/>
        </w:rPr>
      </w:pPr>
      <w:r>
        <w:rPr>
          <w:rFonts w:eastAsia="Calibri"/>
        </w:rPr>
        <w:t>Wykonawcy biorący udział w postępowaniu</w:t>
      </w:r>
      <w:r w:rsidR="00BE4392">
        <w:rPr>
          <w:rFonts w:eastAsia="Calibri"/>
        </w:rPr>
        <w:br/>
      </w:r>
      <w:r>
        <w:rPr>
          <w:rFonts w:eastAsia="Calibri"/>
        </w:rPr>
        <w:t>o udzielenie zamówienia publicznego</w:t>
      </w:r>
    </w:p>
    <w:p w:rsidR="00DB384E" w:rsidRDefault="0025550F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Działając na podstawie art. 286 ust. 1 ustawy z dnia 11 września 2019 r Prawo zamówień publicznych (t. j. Dz. U. z 2022 r. poz. 1</w:t>
      </w:r>
      <w:r>
        <w:rPr>
          <w:rFonts w:ascii="Arial" w:eastAsia="Calibri" w:hAnsi="Arial" w:cs="Arial"/>
        </w:rPr>
        <w:t>710</w:t>
      </w:r>
      <w:r>
        <w:rPr>
          <w:rFonts w:ascii="Arial" w:eastAsia="Calibri" w:hAnsi="Arial" w:cs="Arial"/>
        </w:rPr>
        <w:t xml:space="preserve"> ze zm.) </w:t>
      </w:r>
      <w:r>
        <w:rPr>
          <w:rFonts w:ascii="Arial" w:eastAsia="Arial" w:hAnsi="Arial" w:cs="Arial"/>
        </w:rPr>
        <w:t xml:space="preserve">Szkoła Podstawowa nr 12 </w:t>
      </w:r>
      <w:r>
        <w:rPr>
          <w:rFonts w:ascii="Arial" w:eastAsia="Arial" w:hAnsi="Arial"/>
        </w:rPr>
        <w:t xml:space="preserve">im. Kornela Makuszyńskiego, ul. Belzacka nr 104, </w:t>
      </w:r>
      <w:r>
        <w:rPr>
          <w:rFonts w:ascii="Arial" w:eastAsia="Arial" w:hAnsi="Arial" w:cs="Arial"/>
        </w:rPr>
        <w:t>97-300 Piotrków Trybunalski,</w:t>
      </w:r>
      <w:r w:rsidR="00BE4392">
        <w:rPr>
          <w:rFonts w:ascii="Arial" w:eastAsia="Calibri" w:hAnsi="Arial" w:cs="Arial"/>
        </w:rPr>
        <w:br/>
      </w:r>
      <w:bookmarkStart w:id="0" w:name="_GoBack"/>
      <w:bookmarkEnd w:id="0"/>
      <w:r>
        <w:rPr>
          <w:rFonts w:ascii="Arial" w:eastAsia="Calibri" w:hAnsi="Arial" w:cs="Arial"/>
        </w:rPr>
        <w:t xml:space="preserve">w postępowaniu o udzielenie zamówienia publicznego na </w:t>
      </w:r>
      <w:r>
        <w:rPr>
          <w:rFonts w:ascii="Arial" w:eastAsia="Calibri" w:hAnsi="Arial" w:cs="Arial"/>
        </w:rPr>
        <w:t>świadczenie usług polegających na przygotowaniu i dostarczeniu na potrzeby stołówki szkolne</w:t>
      </w:r>
      <w:r>
        <w:rPr>
          <w:rFonts w:ascii="Arial" w:eastAsia="Calibri" w:hAnsi="Arial" w:cs="Arial"/>
        </w:rPr>
        <w:t>j gorących posiłków tj. obiadów dwudaniowych z napojem</w:t>
      </w:r>
      <w:r>
        <w:rPr>
          <w:rFonts w:ascii="Arial" w:hAnsi="Arial" w:cs="Arial"/>
        </w:rPr>
        <w:t xml:space="preserve"> dokonuje zmiany SWZ w następującym zakresie:</w:t>
      </w:r>
    </w:p>
    <w:p w:rsidR="00DB384E" w:rsidRDefault="0025550F" w:rsidP="00BE4392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XX pkt. 1 </w:t>
      </w:r>
      <w:r>
        <w:rPr>
          <w:rFonts w:ascii="Arial" w:hAnsi="Arial" w:cs="Arial"/>
          <w:b/>
        </w:rPr>
        <w:t>SWZ – Termin związania ofertą otrzymuje brzmienie:</w:t>
      </w:r>
    </w:p>
    <w:p w:rsidR="00DB384E" w:rsidRDefault="0025550F" w:rsidP="00BE4392">
      <w:pPr>
        <w:pStyle w:val="Akapitzlist"/>
        <w:widowControl w:val="0"/>
        <w:spacing w:line="360" w:lineRule="auto"/>
        <w:ind w:left="720" w:right="5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Wykonawca pozostaje związany z ofertą przez okres 30 dni tj. do dnia 21.01.2023 r.</w:t>
      </w:r>
    </w:p>
    <w:p w:rsidR="00DB384E" w:rsidRDefault="0025550F" w:rsidP="00BE4392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XXXIII pkt. 2</w:t>
      </w:r>
      <w:r>
        <w:rPr>
          <w:rFonts w:ascii="Arial" w:hAnsi="Arial" w:cs="Arial"/>
          <w:b/>
        </w:rPr>
        <w:t xml:space="preserve"> i Rozdział </w:t>
      </w:r>
      <w:r>
        <w:rPr>
          <w:rFonts w:ascii="Arial" w:hAnsi="Arial" w:cs="Arial"/>
          <w:b/>
        </w:rPr>
        <w:t xml:space="preserve">XXX punkt </w:t>
      </w:r>
      <w:r>
        <w:rPr>
          <w:rFonts w:ascii="Arial" w:hAnsi="Arial" w:cs="Arial"/>
          <w:b/>
        </w:rPr>
        <w:t>7 SWZ – Miejsce oraz termin składania i otwarcia ofert otrzymuje brzmienie:</w:t>
      </w:r>
    </w:p>
    <w:p w:rsidR="00DB384E" w:rsidRDefault="0025550F" w:rsidP="00BE4392">
      <w:pPr>
        <w:pStyle w:val="Akapitzlist"/>
        <w:spacing w:line="360" w:lineRule="auto"/>
        <w:ind w:left="709"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Ofertę należy złożyć:</w:t>
      </w:r>
    </w:p>
    <w:p w:rsidR="00DB384E" w:rsidRDefault="0025550F" w:rsidP="00BE4392">
      <w:pPr>
        <w:tabs>
          <w:tab w:val="left" w:pos="2198"/>
          <w:tab w:val="left" w:pos="4699"/>
          <w:tab w:val="left" w:pos="6518"/>
        </w:tabs>
        <w:spacing w:line="360" w:lineRule="auto"/>
        <w:ind w:left="709" w:right="1077"/>
        <w:rPr>
          <w:rFonts w:ascii="Arial" w:eastAsia="Calibri" w:hAnsi="Arial" w:cs="Arial"/>
        </w:rPr>
      </w:pPr>
      <w:r>
        <w:rPr>
          <w:rFonts w:ascii="Arial" w:eastAsia="Arial" w:hAnsi="Arial" w:cs="Arial"/>
          <w:b/>
          <w:bCs/>
        </w:rPr>
        <w:t>do dnia 23.12.2022 r. do godz. 10:00</w:t>
      </w:r>
    </w:p>
    <w:p w:rsidR="00DB384E" w:rsidRDefault="0025550F" w:rsidP="00BE4392">
      <w:pPr>
        <w:pStyle w:val="Akapitzlist"/>
        <w:spacing w:line="360" w:lineRule="auto"/>
        <w:ind w:left="709"/>
        <w:jc w:val="left"/>
        <w:rPr>
          <w:rFonts w:ascii="Arial" w:hAnsi="Arial"/>
        </w:rPr>
      </w:pPr>
      <w:r>
        <w:rPr>
          <w:rFonts w:ascii="Arial" w:eastAsia="Arial" w:hAnsi="Arial"/>
        </w:rPr>
        <w:t>Otwarcie ofert nastąpi:</w:t>
      </w:r>
    </w:p>
    <w:p w:rsidR="00DB384E" w:rsidRDefault="0025550F" w:rsidP="00BE4392">
      <w:pPr>
        <w:tabs>
          <w:tab w:val="left" w:pos="2198"/>
          <w:tab w:val="left" w:pos="4699"/>
          <w:tab w:val="left" w:pos="6518"/>
        </w:tabs>
        <w:spacing w:line="480" w:lineRule="auto"/>
        <w:ind w:left="709" w:right="1077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w dniu 23.12.2022 r. o godz. 11:00</w:t>
      </w:r>
    </w:p>
    <w:p w:rsidR="00DB384E" w:rsidRDefault="0025550F">
      <w:pPr>
        <w:pStyle w:val="Akapitzlist"/>
        <w:widowControl w:val="0"/>
        <w:spacing w:line="480" w:lineRule="auto"/>
        <w:ind w:left="0" w:right="57"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informuje, iż pozostała treść SWZ nie ulega zmianie.</w:t>
      </w:r>
    </w:p>
    <w:p w:rsidR="00DB384E" w:rsidRDefault="00BE4392" w:rsidP="00BE4392">
      <w:pPr>
        <w:tabs>
          <w:tab w:val="left" w:pos="4536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25550F">
        <w:rPr>
          <w:rFonts w:ascii="Arial" w:eastAsia="Arial" w:hAnsi="Arial" w:cs="Arial"/>
        </w:rPr>
        <w:t xml:space="preserve">Wicedyrektor Szkoły Podstawowej nr 12 </w:t>
      </w:r>
    </w:p>
    <w:p w:rsidR="00DB384E" w:rsidRDefault="00BE4392" w:rsidP="00BE4392">
      <w:pPr>
        <w:tabs>
          <w:tab w:val="left" w:pos="4536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25550F">
        <w:rPr>
          <w:rFonts w:ascii="Arial" w:eastAsia="Arial" w:hAnsi="Arial" w:cs="Arial"/>
        </w:rPr>
        <w:t>w Piotrkowie Trybunalskim</w:t>
      </w:r>
    </w:p>
    <w:p w:rsidR="00DB384E" w:rsidRPr="00BE4392" w:rsidRDefault="00BE4392" w:rsidP="00BE4392">
      <w:pPr>
        <w:widowControl w:val="0"/>
        <w:tabs>
          <w:tab w:val="left" w:pos="4536"/>
          <w:tab w:val="left" w:pos="5670"/>
        </w:tabs>
        <w:spacing w:line="360" w:lineRule="auto"/>
        <w:ind w:right="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25550F">
        <w:rPr>
          <w:rFonts w:ascii="Arial" w:eastAsia="Calibri" w:hAnsi="Arial" w:cs="Arial"/>
        </w:rPr>
        <w:t>Łukasz Jakubowski</w:t>
      </w:r>
    </w:p>
    <w:sectPr w:rsidR="00DB384E" w:rsidRPr="00BE4392">
      <w:headerReference w:type="default" r:id="rId8"/>
      <w:footerReference w:type="default" r:id="rId9"/>
      <w:pgSz w:w="11906" w:h="16838"/>
      <w:pgMar w:top="766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0F" w:rsidRDefault="0025550F">
      <w:r>
        <w:separator/>
      </w:r>
    </w:p>
  </w:endnote>
  <w:endnote w:type="continuationSeparator" w:id="0">
    <w:p w:rsidR="0025550F" w:rsidRDefault="0025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E" w:rsidRDefault="0025550F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BE4392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0F" w:rsidRDefault="0025550F">
      <w:r>
        <w:separator/>
      </w:r>
    </w:p>
  </w:footnote>
  <w:footnote w:type="continuationSeparator" w:id="0">
    <w:p w:rsidR="0025550F" w:rsidRDefault="0025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E" w:rsidRDefault="00DB384E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284"/>
    <w:multiLevelType w:val="multilevel"/>
    <w:tmpl w:val="572CAB4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7D744A"/>
    <w:multiLevelType w:val="hybridMultilevel"/>
    <w:tmpl w:val="7D36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70A3"/>
    <w:multiLevelType w:val="hybridMultilevel"/>
    <w:tmpl w:val="FE48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84E"/>
    <w:rsid w:val="0025550F"/>
    <w:rsid w:val="00BE4392"/>
    <w:rsid w:val="00D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0A5A-5A69-4FFD-820A-1767430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2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BE4392"/>
    <w:pPr>
      <w:keepNext/>
      <w:suppressAutoHyphens/>
      <w:spacing w:line="360" w:lineRule="auto"/>
      <w:ind w:left="709"/>
      <w:outlineLvl w:val="3"/>
    </w:pPr>
    <w:rPr>
      <w:rFonts w:ascii="Arial" w:hAnsi="Arial"/>
      <w:b/>
      <w:bCs/>
      <w:kern w:val="2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C43B99"/>
  </w:style>
  <w:style w:type="character" w:customStyle="1" w:styleId="NagwekZnak">
    <w:name w:val="Nagłówek Znak"/>
    <w:qFormat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qFormat/>
    <w:rsid w:val="00C43B99"/>
    <w:rPr>
      <w:sz w:val="24"/>
      <w:szCs w:val="24"/>
    </w:rPr>
  </w:style>
  <w:style w:type="character" w:customStyle="1" w:styleId="Nagwek8Znak">
    <w:name w:val="Nagłówek 8 Znak"/>
    <w:qFormat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qFormat/>
    <w:rsid w:val="00C43B99"/>
    <w:rPr>
      <w:sz w:val="20"/>
      <w:szCs w:val="20"/>
    </w:rPr>
  </w:style>
  <w:style w:type="character" w:customStyle="1" w:styleId="CharacterStyle2">
    <w:name w:val="Character Style 2"/>
    <w:qFormat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qFormat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0">
    <w:name w:val="Nagłówek #3_"/>
    <w:link w:val="Nagwek30"/>
    <w:qFormat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43B99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1">
    <w:name w:val="Nagłówek #3"/>
    <w:basedOn w:val="Normalny"/>
    <w:qFormat/>
    <w:rsid w:val="00074D7B"/>
    <w:pPr>
      <w:widowControl w:val="0"/>
      <w:spacing w:after="100" w:line="319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qFormat/>
    <w:rsid w:val="00EF79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A7CE-4255-4C4E-A6C7-FBFDDC93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984</Characters>
  <Application>Microsoft Office Word</Application>
  <DocSecurity>0</DocSecurity>
  <Lines>8</Lines>
  <Paragraphs>2</Paragraphs>
  <ScaleCrop>false</ScaleCrop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Informatyka_3c</cp:lastModifiedBy>
  <cp:revision>27</cp:revision>
  <cp:lastPrinted>2022-12-16T11:59:00Z</cp:lastPrinted>
  <dcterms:created xsi:type="dcterms:W3CDTF">2022-12-14T12:20:00Z</dcterms:created>
  <dcterms:modified xsi:type="dcterms:W3CDTF">2022-12-16T11:46:00Z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