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FB6F" w14:textId="77777777" w:rsidR="00880043" w:rsidRDefault="007309D1">
      <w:pPr>
        <w:pStyle w:val="Standar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Piotrków Trybunalski, dnia 21.12.2021r.</w:t>
      </w:r>
    </w:p>
    <w:p w14:paraId="0F2DBD86" w14:textId="77777777" w:rsidR="00880043" w:rsidRDefault="007309D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12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Im. Kornela Makuszyńskiego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97-300 Piotrków Trybunalski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sz w:val="24"/>
          <w:szCs w:val="24"/>
        </w:rPr>
        <w:t>Belzacka</w:t>
      </w:r>
      <w:proofErr w:type="spellEnd"/>
      <w:r>
        <w:rPr>
          <w:rFonts w:ascii="Times New Roman" w:hAnsi="Times New Roman"/>
          <w:sz w:val="24"/>
          <w:szCs w:val="24"/>
        </w:rPr>
        <w:t xml:space="preserve"> 104</w:t>
      </w:r>
    </w:p>
    <w:p w14:paraId="68CC7C3E" w14:textId="77777777" w:rsidR="00880043" w:rsidRDefault="007309D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SP12.3601.8.2021</w:t>
      </w:r>
    </w:p>
    <w:p w14:paraId="3EC04AF7" w14:textId="77777777" w:rsidR="00880043" w:rsidRDefault="007309D1" w:rsidP="002E77BD">
      <w:pPr>
        <w:pStyle w:val="Standard"/>
        <w:spacing w:before="840" w:after="8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ZAWIADOMIENIE O UNIEWAŻNIENIU POSTĘPOWANIA</w:t>
      </w:r>
    </w:p>
    <w:p w14:paraId="6AB0C661" w14:textId="3DFE7955" w:rsidR="00880043" w:rsidRDefault="007309D1" w:rsidP="002E77BD">
      <w:pPr>
        <w:pStyle w:val="Standard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Szkoła Podstawowa nr 12 im. K. </w:t>
      </w:r>
      <w:r>
        <w:rPr>
          <w:rFonts w:ascii="Times New Roman" w:hAnsi="Times New Roman"/>
          <w:sz w:val="24"/>
          <w:szCs w:val="24"/>
        </w:rPr>
        <w:t>Makuszyńskiego w Piotrkowie Trybunalskim uprzejmie informuje o unieważnieniu postępowania na dostawę artykułów garmażeryjnych, przeprowadzonego zgodnie art. 2 ust. 1 pkt 1, co do którego przepisy ustawy z dnia 11 września 2019 roku Prawo zamówień publiczny</w:t>
      </w:r>
      <w:r>
        <w:rPr>
          <w:rFonts w:ascii="Times New Roman" w:hAnsi="Times New Roman"/>
          <w:sz w:val="24"/>
          <w:szCs w:val="24"/>
        </w:rPr>
        <w:t xml:space="preserve">ch (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Dz.U. z 2021 r. </w:t>
      </w:r>
      <w:r>
        <w:rPr>
          <w:rFonts w:ascii="Times New Roman" w:hAnsi="Times New Roman"/>
          <w:sz w:val="24"/>
          <w:szCs w:val="24"/>
        </w:rPr>
        <w:t>poz. 1129 ze zm.) nie mają zastosowania.</w:t>
      </w:r>
    </w:p>
    <w:p w14:paraId="0931F576" w14:textId="77777777" w:rsidR="00880043" w:rsidRDefault="007309D1" w:rsidP="002E77BD">
      <w:pPr>
        <w:pStyle w:val="Standard"/>
        <w:spacing w:befor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Uzasadnienie:</w:t>
      </w:r>
    </w:p>
    <w:p w14:paraId="5CA2715A" w14:textId="77777777" w:rsidR="00880043" w:rsidRDefault="007309D1" w:rsidP="002E77BD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przedmiotowym postępowaniu cena oferty najkorzystniejszej przekracza kwotę jaką Zamawiający zamierza przeznaczyć na sfinansowanie zamówienia.</w:t>
      </w:r>
    </w:p>
    <w:p w14:paraId="6845D099" w14:textId="77777777" w:rsidR="002E77BD" w:rsidRDefault="002E77BD" w:rsidP="002E77BD">
      <w:pPr>
        <w:pStyle w:val="Standard"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09D1">
        <w:rPr>
          <w:rFonts w:ascii="Times New Roman" w:hAnsi="Times New Roman" w:cs="Times New Roman"/>
          <w:sz w:val="24"/>
          <w:szCs w:val="24"/>
        </w:rPr>
        <w:t>Dyrektor SP nr 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55D238B" w14:textId="6C8178A6" w:rsidR="00880043" w:rsidRPr="002E77BD" w:rsidRDefault="002E77BD" w:rsidP="002E77BD">
      <w:pPr>
        <w:pStyle w:val="Standard"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09D1">
        <w:rPr>
          <w:rFonts w:ascii="Times New Roman" w:hAnsi="Times New Roman"/>
          <w:sz w:val="24"/>
          <w:szCs w:val="24"/>
        </w:rPr>
        <w:t>Anna Kulis</w:t>
      </w:r>
      <w:r>
        <w:rPr>
          <w:rFonts w:ascii="Times New Roman" w:hAnsi="Times New Roman"/>
          <w:sz w:val="24"/>
          <w:szCs w:val="24"/>
        </w:rPr>
        <w:t>a</w:t>
      </w:r>
    </w:p>
    <w:sectPr w:rsidR="00880043" w:rsidRPr="002E77B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1F78D" w14:textId="77777777" w:rsidR="007309D1" w:rsidRDefault="007309D1">
      <w:pPr>
        <w:spacing w:line="240" w:lineRule="auto"/>
      </w:pPr>
      <w:r>
        <w:separator/>
      </w:r>
    </w:p>
  </w:endnote>
  <w:endnote w:type="continuationSeparator" w:id="0">
    <w:p w14:paraId="1A743D94" w14:textId="77777777" w:rsidR="007309D1" w:rsidRDefault="00730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FC68" w14:textId="77777777" w:rsidR="007309D1" w:rsidRDefault="007309D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A7A412E" w14:textId="77777777" w:rsidR="007309D1" w:rsidRDefault="007309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0043"/>
    <w:rsid w:val="002E77BD"/>
    <w:rsid w:val="007309D1"/>
    <w:rsid w:val="0088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547C"/>
  <w15:docId w15:val="{8D870754-287A-419C-8BE9-B7E8DA07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ascii="Times New Roman" w:hAnsi="Times New Roman"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 New Roman" w:hAnsi="Times New Roman" w:cs="Mangal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Majchrzak</cp:lastModifiedBy>
  <cp:revision>2</cp:revision>
  <cp:lastPrinted>2021-12-21T12:29:00Z</cp:lastPrinted>
  <dcterms:created xsi:type="dcterms:W3CDTF">2021-12-21T12:35:00Z</dcterms:created>
  <dcterms:modified xsi:type="dcterms:W3CDTF">2021-12-21T12:35:00Z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